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11A1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附件3：</w:t>
      </w:r>
    </w:p>
    <w:p w14:paraId="7F6806C2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绩效目标批复表</w:t>
      </w:r>
    </w:p>
    <w:tbl>
      <w:tblPr>
        <w:tblStyle w:val="4"/>
        <w:tblW w:w="9480" w:type="dxa"/>
        <w:tblInd w:w="-3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300"/>
        <w:gridCol w:w="1639"/>
        <w:gridCol w:w="1531"/>
        <w:gridCol w:w="2318"/>
        <w:gridCol w:w="2027"/>
      </w:tblGrid>
      <w:tr w14:paraId="3E807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4CC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（2024年度）</w:t>
            </w:r>
          </w:p>
        </w:tc>
      </w:tr>
      <w:tr w14:paraId="6FAF0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CC8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EF5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2024年中央衔接资金（第二批）小型农田水利项目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78F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47C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薛茂太</w:t>
            </w:r>
          </w:p>
        </w:tc>
      </w:tr>
      <w:tr w14:paraId="4D4F0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E0A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052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剑阁县水利局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E62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77C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剑阁县水利局</w:t>
            </w:r>
          </w:p>
        </w:tc>
      </w:tr>
      <w:tr w14:paraId="53DF8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D2D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资金情况（万元）</w:t>
            </w:r>
          </w:p>
        </w:tc>
        <w:tc>
          <w:tcPr>
            <w:tcW w:w="3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BAC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4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581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369.1</w:t>
            </w:r>
          </w:p>
        </w:tc>
      </w:tr>
      <w:tr w14:paraId="6CBD6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7C48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EBA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4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E87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369.1</w:t>
            </w:r>
          </w:p>
        </w:tc>
      </w:tr>
      <w:tr w14:paraId="5FC70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54CE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B85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4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B9F8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254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35A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88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80A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</w:t>
            </w:r>
          </w:p>
        </w:tc>
      </w:tr>
      <w:tr w14:paraId="74952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F42B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600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目标1：完成整治山坪塘22口、渠道1.2公里。</w:t>
            </w:r>
          </w:p>
        </w:tc>
      </w:tr>
      <w:tr w14:paraId="4E4F5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6960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7E8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目标2：</w:t>
            </w:r>
          </w:p>
        </w:tc>
      </w:tr>
      <w:tr w14:paraId="76C15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8339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F07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目标3：</w:t>
            </w:r>
          </w:p>
        </w:tc>
      </w:tr>
      <w:tr w14:paraId="45D38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47F2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C98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……</w:t>
            </w:r>
          </w:p>
        </w:tc>
      </w:tr>
      <w:tr w14:paraId="63310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A43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4DE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AE2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1D2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5561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DF8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F052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6C2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63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B881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11F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指标1：整治山坪塘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D46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22口</w:t>
            </w:r>
          </w:p>
        </w:tc>
      </w:tr>
      <w:tr w14:paraId="0E811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227F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B080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92380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9C9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指标2：整治渠道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1E6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1.2公里</w:t>
            </w:r>
          </w:p>
        </w:tc>
      </w:tr>
      <w:tr w14:paraId="01702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D468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B9CB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67F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B83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指标1：项目验收合格率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4B44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lang w:val="en-US" w:eastAsia="zh-CN" w:bidi="ar"/>
              </w:rPr>
              <w:t>100</w:t>
            </w:r>
            <w:r>
              <w:rPr>
                <w:rStyle w:val="7"/>
                <w:rFonts w:hint="eastAsia" w:ascii="仿宋" w:hAnsi="仿宋" w:eastAsia="仿宋" w:cs="仿宋"/>
                <w:lang w:val="en-US" w:eastAsia="zh-CN" w:bidi="ar"/>
              </w:rPr>
              <w:t>%</w:t>
            </w:r>
          </w:p>
        </w:tc>
      </w:tr>
      <w:tr w14:paraId="67FA9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EBD5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13DB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3ADC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AB4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31F4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535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90C9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30C3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BF7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D9C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指标1：项目（工程）完成及时率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F2A3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lang w:val="en-US" w:eastAsia="zh-CN" w:bidi="ar"/>
              </w:rPr>
              <w:t>100</w:t>
            </w:r>
            <w:r>
              <w:rPr>
                <w:rStyle w:val="7"/>
                <w:rFonts w:hint="eastAsia" w:ascii="仿宋" w:hAnsi="仿宋" w:eastAsia="仿宋" w:cs="仿宋"/>
                <w:lang w:val="en-US" w:eastAsia="zh-CN" w:bidi="ar"/>
              </w:rPr>
              <w:t>%</w:t>
            </w:r>
          </w:p>
        </w:tc>
      </w:tr>
      <w:tr w14:paraId="0C5E9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BF65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3438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E6DE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4C6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B474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A67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98E4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019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F8B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254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6708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CD4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A8D8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9B81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BDAE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60F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7A6A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79B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197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49F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63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DFDC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3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AA0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指标1：恢复灌溉面积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00A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0.024万亩</w:t>
            </w:r>
          </w:p>
        </w:tc>
      </w:tr>
      <w:tr w14:paraId="3EA0A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3A5C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429E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91C89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8E4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指标2：新增有效灌溉面积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F65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0.0186万亩</w:t>
            </w:r>
          </w:p>
        </w:tc>
      </w:tr>
      <w:tr w14:paraId="5F256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F9D7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A097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C1E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33B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指标1：受益总人口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A07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586人</w:t>
            </w:r>
          </w:p>
        </w:tc>
      </w:tr>
      <w:tr w14:paraId="7F00C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1D38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BE8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B2F0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E7E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指标2：受益脱贫人口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7B6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62人</w:t>
            </w:r>
          </w:p>
        </w:tc>
      </w:tr>
      <w:tr w14:paraId="043DC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A1E0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67E8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994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3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AE6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33D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FAD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183A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5874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AEC9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08D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A0A6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8F5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F66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8D1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165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32F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1EF1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A5D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4029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EA23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CFB1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B61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903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D51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6A27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473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25B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B14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指标1：受益群众满意度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CD2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lang w:val="en-US" w:eastAsia="zh-CN" w:bidi="ar"/>
              </w:rPr>
              <w:t>98</w:t>
            </w:r>
            <w:r>
              <w:rPr>
                <w:rStyle w:val="7"/>
                <w:rFonts w:hint="eastAsia" w:ascii="仿宋" w:hAnsi="仿宋" w:eastAsia="仿宋" w:cs="仿宋"/>
                <w:lang w:val="en-US" w:eastAsia="zh-CN" w:bidi="ar"/>
              </w:rPr>
              <w:t>%</w:t>
            </w:r>
          </w:p>
        </w:tc>
      </w:tr>
      <w:tr w14:paraId="57A27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F35D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69F3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0425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DEB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78A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813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9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E95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1.此类表由项目申报单位分类提供预期绩效信息，乡村一级必须填报总体目标和数量指标；2.“其他资金”是指与财政拨款共同用于同一脱贫攻坚项目的单位自有资金、社会资金等；3.各地请根据实际情况，选择适合的二级指标进行填报，分类细化三级指标和指标值。</w:t>
            </w:r>
          </w:p>
        </w:tc>
      </w:tr>
    </w:tbl>
    <w:p w14:paraId="7FADF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 w14:paraId="4FE7D5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20418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4"/>
        <w:tblW w:w="9585" w:type="dxa"/>
        <w:tblInd w:w="-2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1152"/>
        <w:gridCol w:w="1511"/>
        <w:gridCol w:w="1514"/>
        <w:gridCol w:w="2426"/>
        <w:gridCol w:w="2594"/>
      </w:tblGrid>
      <w:tr w14:paraId="331CC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95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92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绩效目标批复表</w:t>
            </w:r>
          </w:p>
        </w:tc>
      </w:tr>
      <w:tr w14:paraId="2DC0A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5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43E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（2024年度）</w:t>
            </w:r>
          </w:p>
        </w:tc>
      </w:tr>
      <w:tr w14:paraId="17377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90A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42D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2024年中央衔接资金农村供水保障项目（第二批）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09A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7BD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李宇航</w:t>
            </w:r>
          </w:p>
        </w:tc>
      </w:tr>
      <w:tr w14:paraId="79A2F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7D8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163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剑阁县水利局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820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477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相关乡镇人民政府</w:t>
            </w:r>
          </w:p>
        </w:tc>
      </w:tr>
      <w:tr w14:paraId="5DCAE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109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资金情况（万元）</w:t>
            </w:r>
          </w:p>
        </w:tc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E84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D3F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204</w:t>
            </w:r>
          </w:p>
        </w:tc>
      </w:tr>
      <w:tr w14:paraId="1327A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0C7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4C7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456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204</w:t>
            </w:r>
          </w:p>
        </w:tc>
      </w:tr>
      <w:tr w14:paraId="6C2A3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57D2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0EE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E9C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4BF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16D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8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0DB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</w:t>
            </w:r>
          </w:p>
        </w:tc>
      </w:tr>
      <w:tr w14:paraId="7895F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4A7B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137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目标1：实施农村供水保障项目8个</w:t>
            </w:r>
          </w:p>
        </w:tc>
      </w:tr>
      <w:tr w14:paraId="6BEF8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065C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596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目标2：改善、服务覆盖供水人口数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</w:tr>
      <w:tr w14:paraId="68614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A039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908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目标3：</w:t>
            </w:r>
          </w:p>
        </w:tc>
      </w:tr>
      <w:tr w14:paraId="4D11A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DD26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73D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……</w:t>
            </w:r>
          </w:p>
        </w:tc>
      </w:tr>
      <w:tr w14:paraId="05464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EDE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78E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2BC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D9D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1AD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4DC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28FF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D86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CB5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80A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指标1：实施农村供水保障项目个数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0FF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7个</w:t>
            </w:r>
          </w:p>
        </w:tc>
      </w:tr>
      <w:tr w14:paraId="1D063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A3AA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22C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763D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49F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指标2：改善、服务覆盖农村供水人口数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F372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14000人</w:t>
            </w:r>
          </w:p>
        </w:tc>
      </w:tr>
      <w:tr w14:paraId="2E079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4EF7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868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3E64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EBB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DEDD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4FE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D3FD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1FB8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89D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10F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指标1：项目（工程）验收合格率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F2E5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</w:tr>
      <w:tr w14:paraId="208D8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09F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22EF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4DB2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931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97E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F6A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4C7C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B88D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650E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C63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CC87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9F8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68A0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C3C4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4CB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8E2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指标1：项目（工程）完成及时率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E0B1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</w:tr>
      <w:tr w14:paraId="12BBC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C55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460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6B1E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92F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1146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DDD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3168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714A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C0A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2EA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03CF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B6D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2874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5E0F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32C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55D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指标1：中央财政投入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1196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仿宋" w:cs="Arial"/>
                <w:i w:val="0"/>
                <w:iCs w:val="0"/>
                <w:color w:val="000000"/>
                <w:sz w:val="20"/>
                <w:szCs w:val="20"/>
                <w:u w:val="none"/>
              </w:rPr>
              <w:t>≤</w:t>
            </w:r>
            <w:r>
              <w:rPr>
                <w:rFonts w:hint="eastAsia" w:ascii="Arial" w:hAnsi="Arial" w:eastAsia="仿宋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万元</w:t>
            </w:r>
          </w:p>
        </w:tc>
      </w:tr>
      <w:tr w14:paraId="75E79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9BDD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95B8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342A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2B6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28FA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A6B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809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5BED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F20B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968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1977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9BB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0CE7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A4E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EB8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3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656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5B2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EC9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857B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239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FCE1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3FF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CBD4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A1F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E45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F9E0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AAB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938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指标1：供水保障率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1C66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lang w:val="en-US" w:eastAsia="zh-CN" w:bidi="ar"/>
              </w:rPr>
              <w:t>≥</w:t>
            </w:r>
            <w:r>
              <w:rPr>
                <w:rStyle w:val="7"/>
                <w:rFonts w:hint="eastAsia" w:ascii="仿宋" w:hAnsi="仿宋" w:eastAsia="仿宋" w:cs="仿宋"/>
                <w:lang w:val="en-US" w:eastAsia="zh-CN" w:bidi="ar"/>
              </w:rPr>
              <w:t>90%</w:t>
            </w:r>
          </w:p>
        </w:tc>
      </w:tr>
      <w:tr w14:paraId="4880F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CEE0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EFB2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4D35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111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EAA6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CC3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3504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FE9C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D07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3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4FC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F48C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539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199A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0BC4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3614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F62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3AD7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4FE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5AC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CE18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267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96E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指标1：工程设计使用年限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CD6C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15年</w:t>
            </w:r>
          </w:p>
        </w:tc>
      </w:tr>
      <w:tr w14:paraId="20228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1EDB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C446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3FA4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6A9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DAF1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ED1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661F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A54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22E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BF9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指标1：受益群众满意度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A5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lang w:val="en-US" w:eastAsia="zh-CN" w:bidi="ar"/>
              </w:rPr>
              <w:t>≥</w:t>
            </w:r>
            <w:r>
              <w:rPr>
                <w:rStyle w:val="7"/>
                <w:rFonts w:hint="eastAsia" w:ascii="仿宋" w:hAnsi="仿宋" w:eastAsia="仿宋" w:cs="仿宋"/>
                <w:lang w:val="en-US" w:eastAsia="zh-CN" w:bidi="ar"/>
              </w:rPr>
              <w:t>98%</w:t>
            </w:r>
          </w:p>
        </w:tc>
      </w:tr>
      <w:tr w14:paraId="394B5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3A7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66AC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B621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570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51DF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880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9585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1CDAF676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：1.此类表由项目申报单位分类提供预期绩效信息，乡村一级必须填报总体目标和数量指标；2.“其他资金”是指与财政拨款共同用于同一脱贫攻坚项目的单位自有资金、社会资金等；3.各地请根据实际情况，选择适合的二级指标进行填报，分类细化三级指标和指标值。</w:t>
            </w:r>
          </w:p>
          <w:p w14:paraId="112B2527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8E0EC5B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4DC4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95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tbl>
            <w:tblPr>
              <w:tblStyle w:val="4"/>
              <w:tblW w:w="9585" w:type="dxa"/>
              <w:tblInd w:w="-21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00"/>
              <w:gridCol w:w="1125"/>
              <w:gridCol w:w="1476"/>
              <w:gridCol w:w="1479"/>
              <w:gridCol w:w="2370"/>
              <w:gridCol w:w="2535"/>
            </w:tblGrid>
            <w:tr w14:paraId="6AC02FB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</w:tblPrEx>
              <w:trPr>
                <w:trHeight w:val="756" w:hRule="atLeast"/>
              </w:trPr>
              <w:tc>
                <w:tcPr>
                  <w:tcW w:w="9585" w:type="dxa"/>
                  <w:gridSpan w:val="6"/>
                  <w:tcBorders>
                    <w:top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D21ACA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center"/>
                    <w:rPr>
                      <w:rFonts w:ascii="方正小标宋简体" w:hAnsi="方正小标宋简体" w:eastAsia="方正小标宋简体" w:cs="方正小标宋简体"/>
                      <w:i w:val="0"/>
                      <w:iCs w:val="0"/>
                      <w:color w:val="000000"/>
                      <w:sz w:val="48"/>
                      <w:szCs w:val="48"/>
                      <w:u w:val="none"/>
                    </w:rPr>
                  </w:pPr>
                  <w:bookmarkStart w:id="0" w:name="_GoBack"/>
                  <w:bookmarkEnd w:id="0"/>
                  <w:r>
                    <w:rPr>
                      <w:rFonts w:hint="eastAsia" w:ascii="方正小标宋简体" w:hAnsi="方正小标宋简体" w:eastAsia="方正小标宋简体" w:cs="方正小标宋简体"/>
                      <w:i w:val="0"/>
                      <w:iCs w:val="0"/>
                      <w:color w:val="000000"/>
                      <w:kern w:val="0"/>
                      <w:sz w:val="44"/>
                      <w:szCs w:val="44"/>
                      <w:u w:val="none"/>
                      <w:lang w:val="en-US" w:eastAsia="zh-CN" w:bidi="ar"/>
                    </w:rPr>
                    <w:t>绩效目标批复表</w:t>
                  </w:r>
                </w:p>
              </w:tc>
            </w:tr>
            <w:tr w14:paraId="0162668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9585" w:type="dxa"/>
                  <w:gridSpan w:val="6"/>
                  <w:tcBorders>
                    <w:left w:val="nil"/>
                    <w:right w:val="nil"/>
                  </w:tcBorders>
                  <w:shd w:val="clear" w:color="auto" w:fill="FFFFFF"/>
                  <w:vAlign w:val="center"/>
                </w:tcPr>
                <w:p w14:paraId="212F24E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（2024年度）</w:t>
                  </w:r>
                </w:p>
              </w:tc>
            </w:tr>
            <w:tr w14:paraId="00EEECF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1725" w:type="dxa"/>
                  <w:gridSpan w:val="2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218D351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项目名称</w:t>
                  </w:r>
                </w:p>
              </w:tc>
              <w:tc>
                <w:tcPr>
                  <w:tcW w:w="2955" w:type="dxa"/>
                  <w:gridSpan w:val="2"/>
                  <w:shd w:val="clear" w:color="auto" w:fill="FFFFFF"/>
                  <w:vAlign w:val="center"/>
                </w:tcPr>
                <w:p w14:paraId="11F3DD8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2024年剑阁县农业水价综合改革项目</w:t>
                  </w:r>
                </w:p>
              </w:tc>
              <w:tc>
                <w:tcPr>
                  <w:tcW w:w="2370" w:type="dxa"/>
                  <w:shd w:val="clear" w:color="auto" w:fill="FFFFFF"/>
                  <w:vAlign w:val="center"/>
                </w:tcPr>
                <w:p w14:paraId="12E29A8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项目负责人</w:t>
                  </w:r>
                </w:p>
              </w:tc>
              <w:tc>
                <w:tcPr>
                  <w:tcW w:w="2535" w:type="dxa"/>
                  <w:tcBorders>
                    <w:right w:val="nil"/>
                  </w:tcBorders>
                  <w:shd w:val="clear" w:color="auto" w:fill="FFFFFF"/>
                  <w:vAlign w:val="center"/>
                </w:tcPr>
                <w:p w14:paraId="69A9B73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  <w:t>母芳</w:t>
                  </w:r>
                </w:p>
              </w:tc>
            </w:tr>
            <w:tr w14:paraId="6960831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1725" w:type="dxa"/>
                  <w:gridSpan w:val="2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2564584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主管部门</w:t>
                  </w:r>
                </w:p>
              </w:tc>
              <w:tc>
                <w:tcPr>
                  <w:tcW w:w="2955" w:type="dxa"/>
                  <w:gridSpan w:val="2"/>
                  <w:shd w:val="clear" w:color="auto" w:fill="FFFFFF"/>
                  <w:vAlign w:val="center"/>
                </w:tcPr>
                <w:p w14:paraId="514861B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剑阁县水利局</w:t>
                  </w:r>
                </w:p>
              </w:tc>
              <w:tc>
                <w:tcPr>
                  <w:tcW w:w="2370" w:type="dxa"/>
                  <w:shd w:val="clear" w:color="auto" w:fill="FFFFFF"/>
                  <w:vAlign w:val="center"/>
                </w:tcPr>
                <w:p w14:paraId="2133C7C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实施单位</w:t>
                  </w:r>
                </w:p>
              </w:tc>
              <w:tc>
                <w:tcPr>
                  <w:tcW w:w="2535" w:type="dxa"/>
                  <w:tcBorders>
                    <w:right w:val="nil"/>
                  </w:tcBorders>
                  <w:shd w:val="clear" w:color="auto" w:fill="FFFFFF"/>
                  <w:vAlign w:val="center"/>
                </w:tcPr>
                <w:p w14:paraId="53D9001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剑阁县武都引水工程事务中心</w:t>
                  </w:r>
                </w:p>
              </w:tc>
            </w:tr>
            <w:tr w14:paraId="1FF36AE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725" w:type="dxa"/>
                  <w:gridSpan w:val="2"/>
                  <w:vMerge w:val="restart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528B2B6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资金情况（万元）</w:t>
                  </w:r>
                </w:p>
              </w:tc>
              <w:tc>
                <w:tcPr>
                  <w:tcW w:w="2955" w:type="dxa"/>
                  <w:gridSpan w:val="2"/>
                  <w:shd w:val="clear" w:color="auto" w:fill="FFFFFF"/>
                  <w:vAlign w:val="center"/>
                </w:tcPr>
                <w:p w14:paraId="706E4DB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年度资金总额：</w:t>
                  </w:r>
                </w:p>
              </w:tc>
              <w:tc>
                <w:tcPr>
                  <w:tcW w:w="4905" w:type="dxa"/>
                  <w:gridSpan w:val="2"/>
                  <w:tcBorders>
                    <w:right w:val="nil"/>
                  </w:tcBorders>
                  <w:shd w:val="clear" w:color="auto" w:fill="FFFFFF"/>
                  <w:vAlign w:val="center"/>
                </w:tcPr>
                <w:p w14:paraId="1BE8819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  <w:t>24.78</w:t>
                  </w:r>
                </w:p>
              </w:tc>
            </w:tr>
            <w:tr w14:paraId="63EF08F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725" w:type="dxa"/>
                  <w:gridSpan w:val="2"/>
                  <w:vMerge w:val="continue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287BC9EF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2955" w:type="dxa"/>
                  <w:gridSpan w:val="2"/>
                  <w:shd w:val="clear" w:color="auto" w:fill="FFFFFF"/>
                  <w:vAlign w:val="center"/>
                </w:tcPr>
                <w:p w14:paraId="74D8F12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       其中：财政拨款</w:t>
                  </w:r>
                </w:p>
              </w:tc>
              <w:tc>
                <w:tcPr>
                  <w:tcW w:w="4905" w:type="dxa"/>
                  <w:gridSpan w:val="2"/>
                  <w:tcBorders>
                    <w:right w:val="nil"/>
                  </w:tcBorders>
                  <w:shd w:val="clear" w:color="auto" w:fill="FFFFFF"/>
                  <w:vAlign w:val="center"/>
                </w:tcPr>
                <w:p w14:paraId="45CCFD0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  <w:t>24.78</w:t>
                  </w:r>
                </w:p>
              </w:tc>
            </w:tr>
            <w:tr w14:paraId="4CAA714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725" w:type="dxa"/>
                  <w:gridSpan w:val="2"/>
                  <w:vMerge w:val="continue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327AA620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2955" w:type="dxa"/>
                  <w:gridSpan w:val="2"/>
                  <w:shd w:val="clear" w:color="auto" w:fill="FFFFFF"/>
                  <w:vAlign w:val="center"/>
                </w:tcPr>
                <w:p w14:paraId="05FBF86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             其他资金</w:t>
                  </w:r>
                </w:p>
              </w:tc>
              <w:tc>
                <w:tcPr>
                  <w:tcW w:w="4905" w:type="dxa"/>
                  <w:gridSpan w:val="2"/>
                  <w:tcBorders>
                    <w:right w:val="nil"/>
                  </w:tcBorders>
                  <w:shd w:val="clear" w:color="auto" w:fill="FFFFFF"/>
                  <w:vAlign w:val="center"/>
                </w:tcPr>
                <w:p w14:paraId="129A69E3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 w14:paraId="6415C66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600" w:type="dxa"/>
                  <w:vMerge w:val="restart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37BD0C3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总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体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目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标</w:t>
                  </w:r>
                </w:p>
              </w:tc>
              <w:tc>
                <w:tcPr>
                  <w:tcW w:w="8985" w:type="dxa"/>
                  <w:gridSpan w:val="5"/>
                  <w:tcBorders>
                    <w:right w:val="nil"/>
                  </w:tcBorders>
                  <w:shd w:val="clear" w:color="auto" w:fill="FFFFFF"/>
                  <w:vAlign w:val="center"/>
                </w:tcPr>
                <w:p w14:paraId="71ACF7B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年度目标</w:t>
                  </w:r>
                </w:p>
              </w:tc>
            </w:tr>
            <w:tr w14:paraId="55ADEBF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600" w:type="dxa"/>
                  <w:vMerge w:val="continue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08168FDF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8985" w:type="dxa"/>
                  <w:gridSpan w:val="5"/>
                  <w:tcBorders>
                    <w:right w:val="nil"/>
                  </w:tcBorders>
                  <w:shd w:val="clear" w:color="auto" w:fill="FFFFFF"/>
                  <w:vAlign w:val="center"/>
                </w:tcPr>
                <w:p w14:paraId="58ABD5A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left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 目标1：整治渠系1000米</w:t>
                  </w:r>
                </w:p>
              </w:tc>
            </w:tr>
            <w:tr w14:paraId="508C228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600" w:type="dxa"/>
                  <w:vMerge w:val="continue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750EC1D1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8985" w:type="dxa"/>
                  <w:gridSpan w:val="5"/>
                  <w:tcBorders>
                    <w:right w:val="nil"/>
                  </w:tcBorders>
                  <w:shd w:val="clear" w:color="auto" w:fill="FFFFFF"/>
                  <w:vAlign w:val="center"/>
                </w:tcPr>
                <w:p w14:paraId="24B45EC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 目标2：</w:t>
                  </w:r>
                </w:p>
              </w:tc>
            </w:tr>
            <w:tr w14:paraId="75CB7AD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600" w:type="dxa"/>
                  <w:vMerge w:val="continue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239C26B2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8985" w:type="dxa"/>
                  <w:gridSpan w:val="5"/>
                  <w:tcBorders>
                    <w:right w:val="nil"/>
                  </w:tcBorders>
                  <w:shd w:val="clear" w:color="auto" w:fill="FFFFFF"/>
                  <w:vAlign w:val="center"/>
                </w:tcPr>
                <w:p w14:paraId="457D471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 目标3：</w:t>
                  </w:r>
                </w:p>
              </w:tc>
            </w:tr>
            <w:tr w14:paraId="5BB3C1F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600" w:type="dxa"/>
                  <w:vMerge w:val="continue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25242CEB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8985" w:type="dxa"/>
                  <w:gridSpan w:val="5"/>
                  <w:tcBorders>
                    <w:right w:val="nil"/>
                  </w:tcBorders>
                  <w:shd w:val="clear" w:color="auto" w:fill="FFFFFF"/>
                  <w:vAlign w:val="center"/>
                </w:tcPr>
                <w:p w14:paraId="29EFF09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 ……</w:t>
                  </w:r>
                </w:p>
              </w:tc>
            </w:tr>
            <w:tr w14:paraId="0DF8550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600" w:type="dxa"/>
                  <w:vMerge w:val="restart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1F8B6B9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绩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效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指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标</w:t>
                  </w:r>
                </w:p>
              </w:tc>
              <w:tc>
                <w:tcPr>
                  <w:tcW w:w="1125" w:type="dxa"/>
                  <w:shd w:val="clear" w:color="auto" w:fill="FFFFFF"/>
                  <w:vAlign w:val="center"/>
                </w:tcPr>
                <w:p w14:paraId="355F157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一级指标</w:t>
                  </w:r>
                </w:p>
              </w:tc>
              <w:tc>
                <w:tcPr>
                  <w:tcW w:w="1476" w:type="dxa"/>
                  <w:shd w:val="clear" w:color="auto" w:fill="FFFFFF"/>
                  <w:vAlign w:val="center"/>
                </w:tcPr>
                <w:p w14:paraId="6056ECB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二级指标</w:t>
                  </w:r>
                </w:p>
              </w:tc>
              <w:tc>
                <w:tcPr>
                  <w:tcW w:w="3849" w:type="dxa"/>
                  <w:gridSpan w:val="2"/>
                  <w:shd w:val="clear" w:color="auto" w:fill="FFFFFF"/>
                  <w:vAlign w:val="center"/>
                </w:tcPr>
                <w:p w14:paraId="40D5AA8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三级指标</w:t>
                  </w:r>
                </w:p>
              </w:tc>
              <w:tc>
                <w:tcPr>
                  <w:tcW w:w="2535" w:type="dxa"/>
                  <w:tcBorders>
                    <w:right w:val="nil"/>
                  </w:tcBorders>
                  <w:shd w:val="clear" w:color="auto" w:fill="FFFFFF"/>
                  <w:vAlign w:val="center"/>
                </w:tcPr>
                <w:p w14:paraId="23754A97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 w14:paraId="7983D98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600" w:type="dxa"/>
                  <w:vMerge w:val="continue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0856CE4B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25" w:type="dxa"/>
                  <w:vMerge w:val="restart"/>
                  <w:shd w:val="clear" w:color="auto" w:fill="FFFFFF"/>
                  <w:vAlign w:val="center"/>
                </w:tcPr>
                <w:p w14:paraId="771C3BE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产出指标</w:t>
                  </w:r>
                </w:p>
              </w:tc>
              <w:tc>
                <w:tcPr>
                  <w:tcW w:w="1476" w:type="dxa"/>
                  <w:vMerge w:val="restart"/>
                  <w:shd w:val="clear" w:color="auto" w:fill="FFFFFF"/>
                  <w:vAlign w:val="center"/>
                </w:tcPr>
                <w:p w14:paraId="6306D78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数量指标</w:t>
                  </w:r>
                </w:p>
              </w:tc>
              <w:tc>
                <w:tcPr>
                  <w:tcW w:w="3849" w:type="dxa"/>
                  <w:gridSpan w:val="2"/>
                  <w:shd w:val="clear" w:color="auto" w:fill="FFFFFF"/>
                  <w:vAlign w:val="center"/>
                </w:tcPr>
                <w:p w14:paraId="0E6340E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 指标1：实施整治渠系</w:t>
                  </w:r>
                </w:p>
              </w:tc>
              <w:tc>
                <w:tcPr>
                  <w:tcW w:w="2535" w:type="dxa"/>
                  <w:tcBorders>
                    <w:right w:val="nil"/>
                  </w:tcBorders>
                  <w:shd w:val="clear" w:color="auto" w:fill="FFFFFF"/>
                  <w:vAlign w:val="center"/>
                </w:tcPr>
                <w:p w14:paraId="675738D0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  <w:t>1000米</w:t>
                  </w:r>
                </w:p>
              </w:tc>
            </w:tr>
            <w:tr w14:paraId="00910DC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600" w:type="dxa"/>
                  <w:vMerge w:val="continue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4CEC35F9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25" w:type="dxa"/>
                  <w:vMerge w:val="continue"/>
                  <w:shd w:val="clear" w:color="auto" w:fill="FFFFFF"/>
                  <w:vAlign w:val="center"/>
                </w:tcPr>
                <w:p w14:paraId="494AE983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476" w:type="dxa"/>
                  <w:vMerge w:val="continue"/>
                  <w:shd w:val="clear" w:color="auto" w:fill="FFFFFF"/>
                  <w:vAlign w:val="center"/>
                </w:tcPr>
                <w:p w14:paraId="3109E1E7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3849" w:type="dxa"/>
                  <w:gridSpan w:val="2"/>
                  <w:shd w:val="clear" w:color="auto" w:fill="FFFFFF"/>
                  <w:vAlign w:val="center"/>
                </w:tcPr>
                <w:p w14:paraId="4007616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 指标2：</w:t>
                  </w:r>
                </w:p>
              </w:tc>
              <w:tc>
                <w:tcPr>
                  <w:tcW w:w="2535" w:type="dxa"/>
                  <w:tcBorders>
                    <w:right w:val="nil"/>
                  </w:tcBorders>
                  <w:shd w:val="clear" w:color="auto" w:fill="FFFFFF"/>
                  <w:vAlign w:val="center"/>
                </w:tcPr>
                <w:p w14:paraId="3F2A89A8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</w:tr>
            <w:tr w14:paraId="57DCB71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600" w:type="dxa"/>
                  <w:vMerge w:val="continue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46AA364E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25" w:type="dxa"/>
                  <w:vMerge w:val="continue"/>
                  <w:shd w:val="clear" w:color="auto" w:fill="FFFFFF"/>
                  <w:vAlign w:val="center"/>
                </w:tcPr>
                <w:p w14:paraId="75DC27C1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476" w:type="dxa"/>
                  <w:vMerge w:val="continue"/>
                  <w:shd w:val="clear" w:color="auto" w:fill="FFFFFF"/>
                  <w:vAlign w:val="center"/>
                </w:tcPr>
                <w:p w14:paraId="37E015FC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3849" w:type="dxa"/>
                  <w:gridSpan w:val="2"/>
                  <w:shd w:val="clear" w:color="auto" w:fill="FFFFFF"/>
                  <w:vAlign w:val="center"/>
                </w:tcPr>
                <w:p w14:paraId="00F9199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 ……</w:t>
                  </w:r>
                </w:p>
              </w:tc>
              <w:tc>
                <w:tcPr>
                  <w:tcW w:w="2535" w:type="dxa"/>
                  <w:tcBorders>
                    <w:right w:val="nil"/>
                  </w:tcBorders>
                  <w:shd w:val="clear" w:color="auto" w:fill="FFFFFF"/>
                  <w:vAlign w:val="center"/>
                </w:tcPr>
                <w:p w14:paraId="61016821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left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</w:tr>
            <w:tr w14:paraId="2552C24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600" w:type="dxa"/>
                  <w:vMerge w:val="continue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39BFDCC5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25" w:type="dxa"/>
                  <w:vMerge w:val="continue"/>
                  <w:shd w:val="clear" w:color="auto" w:fill="FFFFFF"/>
                  <w:vAlign w:val="center"/>
                </w:tcPr>
                <w:p w14:paraId="64489222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476" w:type="dxa"/>
                  <w:vMerge w:val="restart"/>
                  <w:shd w:val="clear" w:color="auto" w:fill="FFFFFF"/>
                  <w:vAlign w:val="center"/>
                </w:tcPr>
                <w:p w14:paraId="3AFB9A2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质量指标</w:t>
                  </w:r>
                </w:p>
              </w:tc>
              <w:tc>
                <w:tcPr>
                  <w:tcW w:w="3849" w:type="dxa"/>
                  <w:gridSpan w:val="2"/>
                  <w:shd w:val="clear" w:color="auto" w:fill="FFFFFF"/>
                  <w:vAlign w:val="center"/>
                </w:tcPr>
                <w:p w14:paraId="21F030F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 指标1：项目（工程）验收合格率</w:t>
                  </w:r>
                </w:p>
              </w:tc>
              <w:tc>
                <w:tcPr>
                  <w:tcW w:w="2535" w:type="dxa"/>
                  <w:tcBorders>
                    <w:right w:val="nil"/>
                  </w:tcBorders>
                  <w:shd w:val="clear" w:color="auto" w:fill="FFFFFF"/>
                  <w:vAlign w:val="center"/>
                </w:tcPr>
                <w:p w14:paraId="79402240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  <w:t>100%</w:t>
                  </w:r>
                </w:p>
              </w:tc>
            </w:tr>
            <w:tr w14:paraId="188CCC1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600" w:type="dxa"/>
                  <w:vMerge w:val="continue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5DCA5E1A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25" w:type="dxa"/>
                  <w:vMerge w:val="continue"/>
                  <w:shd w:val="clear" w:color="auto" w:fill="FFFFFF"/>
                  <w:vAlign w:val="center"/>
                </w:tcPr>
                <w:p w14:paraId="5A315B43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476" w:type="dxa"/>
                  <w:vMerge w:val="continue"/>
                  <w:shd w:val="clear" w:color="auto" w:fill="FFFFFF"/>
                  <w:vAlign w:val="center"/>
                </w:tcPr>
                <w:p w14:paraId="45A21D34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3849" w:type="dxa"/>
                  <w:gridSpan w:val="2"/>
                  <w:shd w:val="clear" w:color="auto" w:fill="FFFFFF"/>
                  <w:vAlign w:val="center"/>
                </w:tcPr>
                <w:p w14:paraId="23703F9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 指标2：</w:t>
                  </w:r>
                </w:p>
              </w:tc>
              <w:tc>
                <w:tcPr>
                  <w:tcW w:w="2535" w:type="dxa"/>
                  <w:tcBorders>
                    <w:right w:val="nil"/>
                  </w:tcBorders>
                  <w:shd w:val="clear" w:color="auto" w:fill="FFFFFF"/>
                  <w:vAlign w:val="center"/>
                </w:tcPr>
                <w:p w14:paraId="5B68EA16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</w:tr>
            <w:tr w14:paraId="76B2FE2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600" w:type="dxa"/>
                  <w:vMerge w:val="continue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7798D16A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25" w:type="dxa"/>
                  <w:vMerge w:val="continue"/>
                  <w:shd w:val="clear" w:color="auto" w:fill="FFFFFF"/>
                  <w:vAlign w:val="center"/>
                </w:tcPr>
                <w:p w14:paraId="78E29042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476" w:type="dxa"/>
                  <w:vMerge w:val="continue"/>
                  <w:shd w:val="clear" w:color="auto" w:fill="FFFFFF"/>
                  <w:vAlign w:val="center"/>
                </w:tcPr>
                <w:p w14:paraId="231D2613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3849" w:type="dxa"/>
                  <w:gridSpan w:val="2"/>
                  <w:shd w:val="clear" w:color="auto" w:fill="FFFFFF"/>
                  <w:vAlign w:val="center"/>
                </w:tcPr>
                <w:p w14:paraId="21695FF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 ……</w:t>
                  </w:r>
                </w:p>
              </w:tc>
              <w:tc>
                <w:tcPr>
                  <w:tcW w:w="2535" w:type="dxa"/>
                  <w:tcBorders>
                    <w:right w:val="nil"/>
                  </w:tcBorders>
                  <w:shd w:val="clear" w:color="auto" w:fill="FFFFFF"/>
                  <w:vAlign w:val="center"/>
                </w:tcPr>
                <w:p w14:paraId="6A5AE231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</w:tr>
            <w:tr w14:paraId="1AEB91C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600" w:type="dxa"/>
                  <w:vMerge w:val="continue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633E3C63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25" w:type="dxa"/>
                  <w:vMerge w:val="continue"/>
                  <w:shd w:val="clear" w:color="auto" w:fill="FFFFFF"/>
                  <w:vAlign w:val="center"/>
                </w:tcPr>
                <w:p w14:paraId="3CB6182A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476" w:type="dxa"/>
                  <w:vMerge w:val="restart"/>
                  <w:shd w:val="clear" w:color="auto" w:fill="FFFFFF"/>
                  <w:vAlign w:val="center"/>
                </w:tcPr>
                <w:p w14:paraId="2BFF63C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时效指标</w:t>
                  </w:r>
                </w:p>
              </w:tc>
              <w:tc>
                <w:tcPr>
                  <w:tcW w:w="3849" w:type="dxa"/>
                  <w:gridSpan w:val="2"/>
                  <w:shd w:val="clear" w:color="auto" w:fill="FFFFFF"/>
                  <w:vAlign w:val="center"/>
                </w:tcPr>
                <w:p w14:paraId="3C85B50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 指标1：项目（工程）完成及时率</w:t>
                  </w:r>
                </w:p>
              </w:tc>
              <w:tc>
                <w:tcPr>
                  <w:tcW w:w="2535" w:type="dxa"/>
                  <w:tcBorders>
                    <w:right w:val="nil"/>
                  </w:tcBorders>
                  <w:shd w:val="clear" w:color="auto" w:fill="FFFFFF"/>
                  <w:vAlign w:val="center"/>
                </w:tcPr>
                <w:p w14:paraId="62BB5666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  <w:t>100%</w:t>
                  </w:r>
                </w:p>
              </w:tc>
            </w:tr>
            <w:tr w14:paraId="186821D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600" w:type="dxa"/>
                  <w:vMerge w:val="continue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67F2831D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25" w:type="dxa"/>
                  <w:vMerge w:val="continue"/>
                  <w:shd w:val="clear" w:color="auto" w:fill="FFFFFF"/>
                  <w:vAlign w:val="center"/>
                </w:tcPr>
                <w:p w14:paraId="6112F63F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476" w:type="dxa"/>
                  <w:vMerge w:val="continue"/>
                  <w:shd w:val="clear" w:color="auto" w:fill="FFFFFF"/>
                  <w:vAlign w:val="center"/>
                </w:tcPr>
                <w:p w14:paraId="2CC57E30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3849" w:type="dxa"/>
                  <w:gridSpan w:val="2"/>
                  <w:shd w:val="clear" w:color="auto" w:fill="FFFFFF"/>
                  <w:vAlign w:val="center"/>
                </w:tcPr>
                <w:p w14:paraId="052F772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 指标2：</w:t>
                  </w:r>
                </w:p>
              </w:tc>
              <w:tc>
                <w:tcPr>
                  <w:tcW w:w="2535" w:type="dxa"/>
                  <w:tcBorders>
                    <w:right w:val="nil"/>
                  </w:tcBorders>
                  <w:shd w:val="clear" w:color="auto" w:fill="FFFFFF"/>
                  <w:vAlign w:val="center"/>
                </w:tcPr>
                <w:p w14:paraId="0617EBF1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</w:tr>
            <w:tr w14:paraId="4D45A3D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600" w:type="dxa"/>
                  <w:vMerge w:val="continue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263575E0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25" w:type="dxa"/>
                  <w:vMerge w:val="continue"/>
                  <w:shd w:val="clear" w:color="auto" w:fill="FFFFFF"/>
                  <w:vAlign w:val="center"/>
                </w:tcPr>
                <w:p w14:paraId="7077B10C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476" w:type="dxa"/>
                  <w:vMerge w:val="continue"/>
                  <w:shd w:val="clear" w:color="auto" w:fill="FFFFFF"/>
                  <w:vAlign w:val="center"/>
                </w:tcPr>
                <w:p w14:paraId="605CDD5C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3849" w:type="dxa"/>
                  <w:gridSpan w:val="2"/>
                  <w:shd w:val="clear" w:color="auto" w:fill="FFFFFF"/>
                  <w:vAlign w:val="center"/>
                </w:tcPr>
                <w:p w14:paraId="55B58E2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 ……</w:t>
                  </w:r>
                </w:p>
              </w:tc>
              <w:tc>
                <w:tcPr>
                  <w:tcW w:w="2535" w:type="dxa"/>
                  <w:tcBorders>
                    <w:right w:val="nil"/>
                  </w:tcBorders>
                  <w:shd w:val="clear" w:color="auto" w:fill="FFFFFF"/>
                  <w:vAlign w:val="center"/>
                </w:tcPr>
                <w:p w14:paraId="029B9346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</w:tr>
            <w:tr w14:paraId="72E71A5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600" w:type="dxa"/>
                  <w:vMerge w:val="continue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0B10F839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25" w:type="dxa"/>
                  <w:vMerge w:val="continue"/>
                  <w:shd w:val="clear" w:color="auto" w:fill="FFFFFF"/>
                  <w:vAlign w:val="center"/>
                </w:tcPr>
                <w:p w14:paraId="77971998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476" w:type="dxa"/>
                  <w:vMerge w:val="restart"/>
                  <w:shd w:val="clear" w:color="auto" w:fill="FFFFFF"/>
                  <w:vAlign w:val="center"/>
                </w:tcPr>
                <w:p w14:paraId="4677B06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成本指标</w:t>
                  </w:r>
                </w:p>
              </w:tc>
              <w:tc>
                <w:tcPr>
                  <w:tcW w:w="3849" w:type="dxa"/>
                  <w:gridSpan w:val="2"/>
                  <w:shd w:val="clear" w:color="auto" w:fill="FFFFFF"/>
                  <w:vAlign w:val="center"/>
                </w:tcPr>
                <w:p w14:paraId="5FA4932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 指标1：中央财政投入</w:t>
                  </w:r>
                </w:p>
              </w:tc>
              <w:tc>
                <w:tcPr>
                  <w:tcW w:w="2535" w:type="dxa"/>
                  <w:tcBorders>
                    <w:right w:val="nil"/>
                  </w:tcBorders>
                  <w:shd w:val="clear" w:color="auto" w:fill="FFFFFF"/>
                  <w:vAlign w:val="center"/>
                </w:tcPr>
                <w:p w14:paraId="521093CE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仿宋" w:cs="Arial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  <w:t>≤</w:t>
                  </w:r>
                  <w:r>
                    <w:rPr>
                      <w:rFonts w:hint="eastAsia" w:ascii="Arial" w:hAnsi="Arial" w:eastAsia="仿宋" w:cs="Arial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  <w:t>24.78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  <w:t>万元</w:t>
                  </w:r>
                </w:p>
              </w:tc>
            </w:tr>
            <w:tr w14:paraId="19712B5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600" w:type="dxa"/>
                  <w:vMerge w:val="continue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166A57B6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25" w:type="dxa"/>
                  <w:vMerge w:val="continue"/>
                  <w:shd w:val="clear" w:color="auto" w:fill="FFFFFF"/>
                  <w:vAlign w:val="center"/>
                </w:tcPr>
                <w:p w14:paraId="6464B524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476" w:type="dxa"/>
                  <w:vMerge w:val="continue"/>
                  <w:shd w:val="clear" w:color="auto" w:fill="FFFFFF"/>
                  <w:vAlign w:val="center"/>
                </w:tcPr>
                <w:p w14:paraId="68B1BD72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3849" w:type="dxa"/>
                  <w:gridSpan w:val="2"/>
                  <w:shd w:val="clear" w:color="auto" w:fill="FFFFFF"/>
                  <w:vAlign w:val="center"/>
                </w:tcPr>
                <w:p w14:paraId="67DA7D3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 指标2：</w:t>
                  </w:r>
                </w:p>
              </w:tc>
              <w:tc>
                <w:tcPr>
                  <w:tcW w:w="2535" w:type="dxa"/>
                  <w:tcBorders>
                    <w:right w:val="nil"/>
                  </w:tcBorders>
                  <w:shd w:val="clear" w:color="auto" w:fill="FFFFFF"/>
                  <w:vAlign w:val="center"/>
                </w:tcPr>
                <w:p w14:paraId="60A7CC61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</w:tr>
            <w:tr w14:paraId="53DFA6C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285" w:hRule="atLeast"/>
              </w:trPr>
              <w:tc>
                <w:tcPr>
                  <w:tcW w:w="600" w:type="dxa"/>
                  <w:vMerge w:val="continue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0BC18118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25" w:type="dxa"/>
                  <w:vMerge w:val="continue"/>
                  <w:shd w:val="clear" w:color="auto" w:fill="FFFFFF"/>
                  <w:vAlign w:val="center"/>
                </w:tcPr>
                <w:p w14:paraId="0DAA9D90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476" w:type="dxa"/>
                  <w:vMerge w:val="continue"/>
                  <w:shd w:val="clear" w:color="auto" w:fill="FFFFFF"/>
                  <w:vAlign w:val="center"/>
                </w:tcPr>
                <w:p w14:paraId="1C5D005A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3849" w:type="dxa"/>
                  <w:gridSpan w:val="2"/>
                  <w:shd w:val="clear" w:color="auto" w:fill="FFFFFF"/>
                  <w:vAlign w:val="center"/>
                </w:tcPr>
                <w:p w14:paraId="00AD6FC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 ……</w:t>
                  </w:r>
                </w:p>
              </w:tc>
              <w:tc>
                <w:tcPr>
                  <w:tcW w:w="2535" w:type="dxa"/>
                  <w:tcBorders>
                    <w:right w:val="nil"/>
                  </w:tcBorders>
                  <w:shd w:val="clear" w:color="auto" w:fill="FFFFFF"/>
                  <w:vAlign w:val="center"/>
                </w:tcPr>
                <w:p w14:paraId="75EBCE32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</w:tr>
            <w:tr w14:paraId="4D342F6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600" w:type="dxa"/>
                  <w:vMerge w:val="continue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0F54521B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25" w:type="dxa"/>
                  <w:vMerge w:val="restart"/>
                  <w:shd w:val="clear" w:color="auto" w:fill="FFFFFF"/>
                  <w:vAlign w:val="center"/>
                </w:tcPr>
                <w:p w14:paraId="4CE886B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效益指标</w:t>
                  </w:r>
                </w:p>
              </w:tc>
              <w:tc>
                <w:tcPr>
                  <w:tcW w:w="1476" w:type="dxa"/>
                  <w:vMerge w:val="restart"/>
                  <w:shd w:val="clear" w:color="auto" w:fill="FFFFFF"/>
                  <w:vAlign w:val="center"/>
                </w:tcPr>
                <w:p w14:paraId="29E177D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经济效益指标</w:t>
                  </w:r>
                </w:p>
              </w:tc>
              <w:tc>
                <w:tcPr>
                  <w:tcW w:w="3849" w:type="dxa"/>
                  <w:gridSpan w:val="2"/>
                  <w:shd w:val="clear" w:color="auto" w:fill="FFFFFF"/>
                  <w:vAlign w:val="center"/>
                </w:tcPr>
                <w:p w14:paraId="61BF3A2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 指标1：覆盖灌面</w:t>
                  </w:r>
                </w:p>
              </w:tc>
              <w:tc>
                <w:tcPr>
                  <w:tcW w:w="2535" w:type="dxa"/>
                  <w:tcBorders>
                    <w:right w:val="nil"/>
                  </w:tcBorders>
                  <w:shd w:val="clear" w:color="auto" w:fill="FFFFFF"/>
                  <w:vAlign w:val="center"/>
                </w:tcPr>
                <w:p w14:paraId="2E72E808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  <w:t>0.0235万亩</w:t>
                  </w:r>
                </w:p>
              </w:tc>
            </w:tr>
            <w:tr w14:paraId="75E70C2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600" w:type="dxa"/>
                  <w:vMerge w:val="continue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7F51369A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25" w:type="dxa"/>
                  <w:vMerge w:val="continue"/>
                  <w:shd w:val="clear" w:color="auto" w:fill="FFFFFF"/>
                  <w:vAlign w:val="center"/>
                </w:tcPr>
                <w:p w14:paraId="7CA2B471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476" w:type="dxa"/>
                  <w:vMerge w:val="continue"/>
                  <w:shd w:val="clear" w:color="auto" w:fill="FFFFFF"/>
                  <w:vAlign w:val="center"/>
                </w:tcPr>
                <w:p w14:paraId="26D9A7D9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3849" w:type="dxa"/>
                  <w:gridSpan w:val="2"/>
                  <w:shd w:val="clear" w:color="auto" w:fill="FFFFFF"/>
                  <w:vAlign w:val="center"/>
                </w:tcPr>
                <w:p w14:paraId="502D5FB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 指标2：</w:t>
                  </w:r>
                </w:p>
              </w:tc>
              <w:tc>
                <w:tcPr>
                  <w:tcW w:w="2535" w:type="dxa"/>
                  <w:tcBorders>
                    <w:right w:val="nil"/>
                  </w:tcBorders>
                  <w:shd w:val="clear" w:color="auto" w:fill="FFFFFF"/>
                  <w:vAlign w:val="center"/>
                </w:tcPr>
                <w:p w14:paraId="790A8CFA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</w:tr>
            <w:tr w14:paraId="12039ED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600" w:type="dxa"/>
                  <w:vMerge w:val="continue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1AAD2DE7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25" w:type="dxa"/>
                  <w:vMerge w:val="continue"/>
                  <w:shd w:val="clear" w:color="auto" w:fill="FFFFFF"/>
                  <w:vAlign w:val="center"/>
                </w:tcPr>
                <w:p w14:paraId="47F5564A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476" w:type="dxa"/>
                  <w:vMerge w:val="restart"/>
                  <w:shd w:val="clear" w:color="auto" w:fill="FFFFFF"/>
                  <w:vAlign w:val="center"/>
                </w:tcPr>
                <w:p w14:paraId="239DD14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社会效益指标</w:t>
                  </w:r>
                </w:p>
              </w:tc>
              <w:tc>
                <w:tcPr>
                  <w:tcW w:w="3849" w:type="dxa"/>
                  <w:gridSpan w:val="2"/>
                  <w:shd w:val="clear" w:color="auto" w:fill="FFFFFF"/>
                  <w:vAlign w:val="center"/>
                </w:tcPr>
                <w:p w14:paraId="5B08183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 指标1：供水保障率</w:t>
                  </w:r>
                </w:p>
              </w:tc>
              <w:tc>
                <w:tcPr>
                  <w:tcW w:w="2535" w:type="dxa"/>
                  <w:tcBorders>
                    <w:right w:val="nil"/>
                  </w:tcBorders>
                  <w:shd w:val="clear" w:color="auto" w:fill="FFFFFF"/>
                  <w:vAlign w:val="center"/>
                </w:tcPr>
                <w:p w14:paraId="530D966F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Style w:val="6"/>
                      <w:rFonts w:hint="eastAsia" w:ascii="仿宋" w:hAnsi="仿宋" w:eastAsia="仿宋" w:cs="仿宋"/>
                      <w:lang w:val="en-US" w:eastAsia="zh-CN" w:bidi="ar"/>
                    </w:rPr>
                    <w:t>≥</w:t>
                  </w:r>
                  <w:r>
                    <w:rPr>
                      <w:rStyle w:val="7"/>
                      <w:rFonts w:hint="eastAsia" w:ascii="仿宋" w:hAnsi="仿宋" w:eastAsia="仿宋" w:cs="仿宋"/>
                      <w:lang w:val="en-US" w:eastAsia="zh-CN" w:bidi="ar"/>
                    </w:rPr>
                    <w:t>90%</w:t>
                  </w:r>
                </w:p>
              </w:tc>
            </w:tr>
            <w:tr w14:paraId="12BD78F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600" w:type="dxa"/>
                  <w:vMerge w:val="continue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655A5787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25" w:type="dxa"/>
                  <w:vMerge w:val="continue"/>
                  <w:shd w:val="clear" w:color="auto" w:fill="FFFFFF"/>
                  <w:vAlign w:val="center"/>
                </w:tcPr>
                <w:p w14:paraId="2CDD9F57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476" w:type="dxa"/>
                  <w:vMerge w:val="continue"/>
                  <w:shd w:val="clear" w:color="auto" w:fill="FFFFFF"/>
                  <w:vAlign w:val="center"/>
                </w:tcPr>
                <w:p w14:paraId="4B8571E7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3849" w:type="dxa"/>
                  <w:gridSpan w:val="2"/>
                  <w:shd w:val="clear" w:color="auto" w:fill="FFFFFF"/>
                  <w:vAlign w:val="center"/>
                </w:tcPr>
                <w:p w14:paraId="25032B5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 指标2：</w:t>
                  </w:r>
                </w:p>
              </w:tc>
              <w:tc>
                <w:tcPr>
                  <w:tcW w:w="2535" w:type="dxa"/>
                  <w:tcBorders>
                    <w:right w:val="nil"/>
                  </w:tcBorders>
                  <w:shd w:val="clear" w:color="auto" w:fill="FFFFFF"/>
                  <w:vAlign w:val="center"/>
                </w:tcPr>
                <w:p w14:paraId="1A4F9930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</w:tr>
            <w:tr w14:paraId="679919B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600" w:type="dxa"/>
                  <w:vMerge w:val="continue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387089F7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25" w:type="dxa"/>
                  <w:vMerge w:val="continue"/>
                  <w:shd w:val="clear" w:color="auto" w:fill="FFFFFF"/>
                  <w:vAlign w:val="center"/>
                </w:tcPr>
                <w:p w14:paraId="751AA289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476" w:type="dxa"/>
                  <w:vMerge w:val="restart"/>
                  <w:shd w:val="clear" w:color="auto" w:fill="FFFFFF"/>
                  <w:vAlign w:val="center"/>
                </w:tcPr>
                <w:p w14:paraId="34F783F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生态效益指标</w:t>
                  </w:r>
                </w:p>
              </w:tc>
              <w:tc>
                <w:tcPr>
                  <w:tcW w:w="3849" w:type="dxa"/>
                  <w:gridSpan w:val="2"/>
                  <w:shd w:val="clear" w:color="auto" w:fill="FFFFFF"/>
                  <w:vAlign w:val="center"/>
                </w:tcPr>
                <w:p w14:paraId="7C291CD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 指标1：</w:t>
                  </w:r>
                </w:p>
              </w:tc>
              <w:tc>
                <w:tcPr>
                  <w:tcW w:w="2535" w:type="dxa"/>
                  <w:tcBorders>
                    <w:right w:val="nil"/>
                  </w:tcBorders>
                  <w:shd w:val="clear" w:color="auto" w:fill="FFFFFF"/>
                  <w:vAlign w:val="center"/>
                </w:tcPr>
                <w:p w14:paraId="45F7E751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</w:tr>
            <w:tr w14:paraId="785A5D9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600" w:type="dxa"/>
                  <w:vMerge w:val="continue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0030954D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25" w:type="dxa"/>
                  <w:vMerge w:val="continue"/>
                  <w:shd w:val="clear" w:color="auto" w:fill="FFFFFF"/>
                  <w:vAlign w:val="center"/>
                </w:tcPr>
                <w:p w14:paraId="79C11735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476" w:type="dxa"/>
                  <w:vMerge w:val="continue"/>
                  <w:shd w:val="clear" w:color="auto" w:fill="FFFFFF"/>
                  <w:vAlign w:val="center"/>
                </w:tcPr>
                <w:p w14:paraId="183A164C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3849" w:type="dxa"/>
                  <w:gridSpan w:val="2"/>
                  <w:shd w:val="clear" w:color="auto" w:fill="FFFFFF"/>
                  <w:vAlign w:val="center"/>
                </w:tcPr>
                <w:p w14:paraId="16D3DBE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 指标2：</w:t>
                  </w:r>
                </w:p>
              </w:tc>
              <w:tc>
                <w:tcPr>
                  <w:tcW w:w="2535" w:type="dxa"/>
                  <w:tcBorders>
                    <w:right w:val="nil"/>
                  </w:tcBorders>
                  <w:shd w:val="clear" w:color="auto" w:fill="FFFFFF"/>
                  <w:vAlign w:val="center"/>
                </w:tcPr>
                <w:p w14:paraId="21C6CD77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</w:tr>
            <w:tr w14:paraId="0E64240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600" w:type="dxa"/>
                  <w:vMerge w:val="continue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08270FF4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25" w:type="dxa"/>
                  <w:vMerge w:val="continue"/>
                  <w:shd w:val="clear" w:color="auto" w:fill="FFFFFF"/>
                  <w:vAlign w:val="center"/>
                </w:tcPr>
                <w:p w14:paraId="4D6293C6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476" w:type="dxa"/>
                  <w:vMerge w:val="restart"/>
                  <w:shd w:val="clear" w:color="auto" w:fill="FFFFFF"/>
                  <w:vAlign w:val="center"/>
                </w:tcPr>
                <w:p w14:paraId="3B6F386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可持续影响指标</w:t>
                  </w:r>
                </w:p>
              </w:tc>
              <w:tc>
                <w:tcPr>
                  <w:tcW w:w="3849" w:type="dxa"/>
                  <w:gridSpan w:val="2"/>
                  <w:shd w:val="clear" w:color="auto" w:fill="FFFFFF"/>
                  <w:vAlign w:val="center"/>
                </w:tcPr>
                <w:p w14:paraId="4C2C414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 指标1：工程设计使用年限</w:t>
                  </w:r>
                </w:p>
              </w:tc>
              <w:tc>
                <w:tcPr>
                  <w:tcW w:w="2535" w:type="dxa"/>
                  <w:tcBorders>
                    <w:right w:val="nil"/>
                  </w:tcBorders>
                  <w:shd w:val="clear" w:color="auto" w:fill="FFFFFF"/>
                  <w:vAlign w:val="center"/>
                </w:tcPr>
                <w:p w14:paraId="35F5C1AA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Style w:val="6"/>
                      <w:rFonts w:hint="eastAsia" w:ascii="仿宋" w:hAnsi="仿宋" w:eastAsia="仿宋" w:cs="仿宋"/>
                      <w:lang w:val="en-US" w:eastAsia="zh-CN" w:bidi="ar"/>
                    </w:rPr>
                    <w:t>≥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  <w:t>15年</w:t>
                  </w:r>
                </w:p>
              </w:tc>
            </w:tr>
            <w:tr w14:paraId="3114E3F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600" w:type="dxa"/>
                  <w:vMerge w:val="continue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56CC48C6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25" w:type="dxa"/>
                  <w:vMerge w:val="continue"/>
                  <w:shd w:val="clear" w:color="auto" w:fill="FFFFFF"/>
                  <w:vAlign w:val="center"/>
                </w:tcPr>
                <w:p w14:paraId="6DFF9626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476" w:type="dxa"/>
                  <w:vMerge w:val="continue"/>
                  <w:shd w:val="clear" w:color="auto" w:fill="FFFFFF"/>
                  <w:vAlign w:val="center"/>
                </w:tcPr>
                <w:p w14:paraId="1F202163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3849" w:type="dxa"/>
                  <w:gridSpan w:val="2"/>
                  <w:shd w:val="clear" w:color="auto" w:fill="FFFFFF"/>
                  <w:vAlign w:val="center"/>
                </w:tcPr>
                <w:p w14:paraId="2E88F59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 指标2：</w:t>
                  </w:r>
                </w:p>
              </w:tc>
              <w:tc>
                <w:tcPr>
                  <w:tcW w:w="2535" w:type="dxa"/>
                  <w:tcBorders>
                    <w:right w:val="nil"/>
                  </w:tcBorders>
                  <w:shd w:val="clear" w:color="auto" w:fill="FFFFFF"/>
                  <w:vAlign w:val="center"/>
                </w:tcPr>
                <w:p w14:paraId="62ECD8F8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left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</w:tr>
            <w:tr w14:paraId="1AC7874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600" w:type="dxa"/>
                  <w:vMerge w:val="continue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36A93D6F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25" w:type="dxa"/>
                  <w:vMerge w:val="restart"/>
                  <w:shd w:val="clear" w:color="auto" w:fill="FFFFFF"/>
                  <w:vAlign w:val="center"/>
                </w:tcPr>
                <w:p w14:paraId="7D7C686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满意度指标</w:t>
                  </w:r>
                </w:p>
              </w:tc>
              <w:tc>
                <w:tcPr>
                  <w:tcW w:w="1476" w:type="dxa"/>
                  <w:vMerge w:val="restart"/>
                  <w:shd w:val="clear" w:color="auto" w:fill="FFFFFF"/>
                  <w:vAlign w:val="center"/>
                </w:tcPr>
                <w:p w14:paraId="43E9157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服务对象满意度指标</w:t>
                  </w:r>
                </w:p>
              </w:tc>
              <w:tc>
                <w:tcPr>
                  <w:tcW w:w="3849" w:type="dxa"/>
                  <w:gridSpan w:val="2"/>
                  <w:shd w:val="clear" w:color="auto" w:fill="FFFFFF"/>
                  <w:vAlign w:val="center"/>
                </w:tcPr>
                <w:p w14:paraId="648C25C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 指标1：受益群众满意度</w:t>
                  </w:r>
                </w:p>
              </w:tc>
              <w:tc>
                <w:tcPr>
                  <w:tcW w:w="2535" w:type="dxa"/>
                  <w:tcBorders>
                    <w:right w:val="nil"/>
                  </w:tcBorders>
                  <w:shd w:val="clear" w:color="auto" w:fill="FFFFFF"/>
                  <w:vAlign w:val="center"/>
                </w:tcPr>
                <w:p w14:paraId="0E806C5E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Style w:val="6"/>
                      <w:rFonts w:hint="eastAsia" w:ascii="仿宋" w:hAnsi="仿宋" w:eastAsia="仿宋" w:cs="仿宋"/>
                      <w:lang w:val="en-US" w:eastAsia="zh-CN" w:bidi="ar"/>
                    </w:rPr>
                    <w:t>≥</w:t>
                  </w:r>
                  <w:r>
                    <w:rPr>
                      <w:rStyle w:val="7"/>
                      <w:rFonts w:hint="eastAsia" w:ascii="仿宋" w:hAnsi="仿宋" w:eastAsia="仿宋" w:cs="仿宋"/>
                      <w:lang w:val="en-US" w:eastAsia="zh-CN" w:bidi="ar"/>
                    </w:rPr>
                    <w:t>98%</w:t>
                  </w:r>
                </w:p>
              </w:tc>
            </w:tr>
            <w:tr w14:paraId="6C8ACC9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600" w:type="dxa"/>
                  <w:vMerge w:val="continue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74C6BB2E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25" w:type="dxa"/>
                  <w:vMerge w:val="continue"/>
                  <w:shd w:val="clear" w:color="auto" w:fill="FFFFFF"/>
                  <w:vAlign w:val="center"/>
                </w:tcPr>
                <w:p w14:paraId="362F9E6A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476" w:type="dxa"/>
                  <w:vMerge w:val="continue"/>
                  <w:shd w:val="clear" w:color="auto" w:fill="FFFFFF"/>
                  <w:vAlign w:val="center"/>
                </w:tcPr>
                <w:p w14:paraId="389DE05F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3849" w:type="dxa"/>
                  <w:gridSpan w:val="2"/>
                  <w:shd w:val="clear" w:color="auto" w:fill="FFFFFF"/>
                  <w:vAlign w:val="center"/>
                </w:tcPr>
                <w:p w14:paraId="311B9B4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 指标2：</w:t>
                  </w:r>
                </w:p>
              </w:tc>
              <w:tc>
                <w:tcPr>
                  <w:tcW w:w="2535" w:type="dxa"/>
                  <w:tcBorders>
                    <w:right w:val="nil"/>
                  </w:tcBorders>
                  <w:shd w:val="clear" w:color="auto" w:fill="FFFFFF"/>
                  <w:vAlign w:val="center"/>
                </w:tcPr>
                <w:p w14:paraId="1247D846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left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</w:tr>
            <w:tr w14:paraId="19A42EE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10" w:hRule="atLeast"/>
              </w:trPr>
              <w:tc>
                <w:tcPr>
                  <w:tcW w:w="9585" w:type="dxa"/>
                  <w:gridSpan w:val="6"/>
                  <w:tcBorders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1440D11">
                  <w:pPr>
                    <w:keepNext w:val="0"/>
                    <w:keepLines w:val="0"/>
                    <w:widowControl/>
                    <w:suppressLineNumbers w:val="0"/>
                    <w:ind w:firstLine="420" w:firstLineChars="20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注：1.此类表由项目申报单位分类提供预期绩效信息，乡村一级必须填报总体目标和数量指标；2.“其他资金”是指与财政拨款共同用于同一脱贫攻坚项目的单位自有资金、社会资金等；3.各地请根据实际情况，选择适合的二级指标进行填报，分类细化三级指标和指标值。</w:t>
                  </w:r>
                </w:p>
              </w:tc>
            </w:tr>
          </w:tbl>
          <w:p w14:paraId="3DF3EDE5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666F48A0">
      <w:pP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OWY2NTQ1YThjMWM1NjVmYWUwMzRmZWZmNDUzOTgifQ=="/>
  </w:docVars>
  <w:rsids>
    <w:rsidRoot w:val="00000000"/>
    <w:rsid w:val="6B19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41"/>
    <w:basedOn w:val="5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2024-08-27T06:32:56Z</dcterms:created>
  <dc:creator>1</dc:creator>
  <cp:lastModifiedBy>寒～炎</cp:lastModifiedBy>
  <dcterms:modified xsi:type="dcterms:W3CDTF">2024-08-27T06:36:41Z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302FE9FB1D644B5EAFF6DC400009BD3D_12</vt:lpwstr>
  </property>
</Properties>
</file>