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EE5F6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440" w:lineRule="exact"/>
        <w:ind w:right="0"/>
        <w:rPr>
          <w:rFonts w:hint="eastAsia" w:ascii="仿宋" w:hAnsi="仿宋" w:eastAsia="仿宋" w:cs="仿宋"/>
          <w:b/>
          <w:bCs/>
          <w:color w:val="000000"/>
          <w:spacing w:val="-2"/>
          <w:kern w:val="2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2"/>
          <w:kern w:val="2"/>
          <w:sz w:val="32"/>
          <w:szCs w:val="32"/>
          <w:lang w:val="en-US" w:eastAsia="zh-CN"/>
        </w:rPr>
        <w:t>附件2</w:t>
      </w:r>
    </w:p>
    <w:p w14:paraId="38E0BF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pacing w:val="-2"/>
          <w:w w:val="90"/>
          <w:kern w:val="2"/>
          <w:sz w:val="36"/>
          <w:szCs w:val="36"/>
          <w:lang w:val="en-US" w:eastAsia="zh-CN"/>
        </w:rPr>
      </w:pPr>
    </w:p>
    <w:p w14:paraId="73E0EA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color w:val="auto"/>
          <w:spacing w:val="-2"/>
          <w:w w:val="90"/>
          <w:kern w:val="2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-2"/>
          <w:w w:val="90"/>
          <w:kern w:val="2"/>
          <w:sz w:val="36"/>
          <w:szCs w:val="36"/>
          <w:lang w:val="en-US" w:eastAsia="zh-CN"/>
        </w:rPr>
        <w:t>剑阁县鑫窖再生物资回收有限责任公司、四川劲羽科技有限公司、剑阁县广坪乡毕华畜禽养殖专业合作社基本情况</w:t>
      </w:r>
    </w:p>
    <w:p w14:paraId="361597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12" w:firstLineChars="200"/>
        <w:textAlignment w:val="auto"/>
        <w:rPr>
          <w:rFonts w:hint="eastAsia" w:ascii="仿宋" w:hAnsi="仿宋" w:eastAsia="仿宋" w:cs="仿宋"/>
          <w:color w:val="auto"/>
          <w:spacing w:val="-2"/>
          <w:kern w:val="2"/>
          <w:sz w:val="36"/>
          <w:szCs w:val="36"/>
          <w:lang w:val="en-US" w:eastAsia="zh-CN"/>
        </w:rPr>
      </w:pPr>
    </w:p>
    <w:p w14:paraId="04760E7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  <w:t>1、剑阁县鑫窖再生物资回收有限责任公司，统一社会信用代码：91510823MA68RLPE36，</w:t>
      </w:r>
      <w:r>
        <w:rPr>
          <w:rFonts w:hint="eastAsia" w:ascii="仿宋" w:hAnsi="仿宋" w:eastAsia="仿宋" w:cs="仿宋"/>
          <w:b w:val="0"/>
          <w:bCs/>
          <w:color w:val="auto"/>
          <w:spacing w:val="-2"/>
          <w:kern w:val="2"/>
          <w:sz w:val="32"/>
          <w:szCs w:val="32"/>
          <w:lang w:val="en-US" w:eastAsia="zh-CN"/>
        </w:rPr>
        <w:t>法定代表人：</w:t>
      </w:r>
      <w:r>
        <w:rPr>
          <w:rFonts w:hint="eastAsia" w:ascii="仿宋" w:hAnsi="仿宋" w:eastAsia="仿宋" w:cs="仿宋"/>
          <w:b w:val="0"/>
          <w:bCs/>
          <w:kern w:val="1"/>
          <w:sz w:val="32"/>
          <w:szCs w:val="32"/>
          <w:lang w:eastAsia="zh-CN"/>
        </w:rPr>
        <w:t>罗华生（群众），</w:t>
      </w:r>
      <w:r>
        <w:rPr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  <w:t>经营场所：四川省广元市剑阁县摇铃乡黄林村7组；</w:t>
      </w:r>
    </w:p>
    <w:p w14:paraId="47EF7A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-2"/>
          <w:kern w:val="2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四川劲羽科技有限公司，</w:t>
      </w:r>
      <w:r>
        <w:rPr>
          <w:rFonts w:hint="eastAsia" w:ascii="仿宋" w:hAnsi="仿宋" w:eastAsia="仿宋" w:cs="仿宋"/>
          <w:b w:val="0"/>
          <w:bCs/>
          <w:kern w:val="1"/>
          <w:sz w:val="32"/>
          <w:szCs w:val="32"/>
        </w:rPr>
        <w:t>统一社会信用代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码：91510823MA7F3TPAXE，</w:t>
      </w:r>
      <w:r>
        <w:rPr>
          <w:rFonts w:hint="eastAsia" w:ascii="仿宋" w:hAnsi="仿宋" w:eastAsia="仿宋" w:cs="仿宋"/>
          <w:b w:val="0"/>
          <w:bCs/>
          <w:color w:val="auto"/>
          <w:spacing w:val="-2"/>
          <w:kern w:val="2"/>
          <w:sz w:val="32"/>
          <w:szCs w:val="32"/>
          <w:lang w:val="en-US" w:eastAsia="zh-CN"/>
        </w:rPr>
        <w:t>法定代表人：</w:t>
      </w:r>
      <w:r>
        <w:rPr>
          <w:rFonts w:hint="eastAsia" w:ascii="仿宋" w:hAnsi="仿宋" w:eastAsia="仿宋" w:cs="仿宋"/>
          <w:b w:val="0"/>
          <w:bCs/>
          <w:kern w:val="1"/>
          <w:sz w:val="32"/>
          <w:szCs w:val="32"/>
          <w:lang w:eastAsia="zh-CN"/>
        </w:rPr>
        <w:t>王利明（群众），经营场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所：剑阁县店子镇大河村1组17号；</w:t>
      </w:r>
    </w:p>
    <w:p w14:paraId="5694F6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  <w:t>剑阁县广坪乡毕华畜禽养殖专业合作社，</w:t>
      </w:r>
      <w:r>
        <w:rPr>
          <w:rFonts w:hint="eastAsia" w:ascii="仿宋" w:hAnsi="仿宋" w:eastAsia="仿宋" w:cs="仿宋"/>
          <w:b w:val="0"/>
          <w:bCs/>
          <w:kern w:val="1"/>
          <w:sz w:val="32"/>
          <w:szCs w:val="32"/>
        </w:rPr>
        <w:t>统一社会信用代</w:t>
      </w:r>
      <w:r>
        <w:rPr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  <w:t>码：93510823MA625A2Y5W，</w:t>
      </w:r>
      <w:r>
        <w:rPr>
          <w:rFonts w:hint="eastAsia" w:ascii="仿宋" w:hAnsi="仿宋" w:eastAsia="仿宋" w:cs="仿宋"/>
          <w:b w:val="0"/>
          <w:bCs/>
          <w:color w:val="auto"/>
          <w:spacing w:val="-2"/>
          <w:kern w:val="2"/>
          <w:sz w:val="32"/>
          <w:szCs w:val="32"/>
          <w:lang w:val="en-US" w:eastAsia="zh-CN"/>
        </w:rPr>
        <w:t>法定代表人：</w:t>
      </w:r>
      <w:r>
        <w:rPr>
          <w:rFonts w:hint="eastAsia" w:ascii="仿宋" w:hAnsi="仿宋" w:eastAsia="仿宋" w:cs="仿宋"/>
          <w:b w:val="0"/>
          <w:bCs/>
          <w:kern w:val="1"/>
          <w:sz w:val="32"/>
          <w:szCs w:val="32"/>
          <w:lang w:eastAsia="zh-CN"/>
        </w:rPr>
        <w:t>刘毕华（群众），经营场</w:t>
      </w:r>
      <w:r>
        <w:rPr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  <w:t>所：</w:t>
      </w:r>
      <w:r>
        <w:rPr>
          <w:rFonts w:hint="eastAsia" w:ascii="仿宋" w:hAnsi="仿宋" w:eastAsia="仿宋" w:cs="仿宋"/>
          <w:b w:val="0"/>
          <w:bCs/>
          <w:kern w:val="1"/>
          <w:sz w:val="32"/>
          <w:szCs w:val="32"/>
          <w:lang w:eastAsia="zh-CN"/>
        </w:rPr>
        <w:t>剑阁县</w:t>
      </w:r>
      <w:r>
        <w:rPr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  <w:t>广坪乡前途村8组。</w:t>
      </w:r>
    </w:p>
    <w:p w14:paraId="4A195214"/>
    <w:p w14:paraId="7F49F65A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FD645">
    <w:pPr>
      <w:spacing w:line="196" w:lineRule="exact"/>
      <w:ind w:firstLine="25"/>
      <w:rPr>
        <w:rFonts w:ascii="宋体" w:hAnsi="宋体" w:eastAsia="宋体" w:cs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363B0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12016"/>
    <w:rsid w:val="3D81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2024-12-16T01:45:00Z</dcterms:created>
  <dc:creator>。。。。。。。。</dc:creator>
  <cp:lastModifiedBy>。。。。。。。。</cp:lastModifiedBy>
  <dcterms:modified xsi:type="dcterms:W3CDTF">2024-12-16T01:45:47Z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C8DB61F03F3C4281BEAB500E36707E7E_11</vt:lpwstr>
  </property>
</Properties>
</file>