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bookmarkStart w:id="2" w:name="_GoBack"/>
      <w:bookmarkEnd w:id="2"/>
      <w:bookmarkStart w:id="0" w:name="_Hlk510944955"/>
      <w:bookmarkEnd w:id="0"/>
      <w:bookmarkStart w:id="1" w:name="_Toc50515524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2024年衔接资金项目绩效目标自评报告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2024年巩固拓展脱贫攻坚成果同乡村振兴有效衔接项目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（一）项目资金申报及批复情况。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根据《剑阁县乡村振兴局 剑阁县财政局关于下达&lt;2024年中央和省级（第一批）财政衔接推进乡村振兴补助资金项目安排&gt;的通知》（剑乡振发〔2024〕20号）、《剑阁县农业农村局 剑阁县财政局&lt;关于调整2024年中央、省级和市级财政衔接推进乡村振兴补助资金项目&gt;的通知》(剑农业函〔2024〕190号)、《剑阁县财政局&lt;关于下达2024年中央和省级财政衔接推进乡村振兴补助资金中期调整预算&gt;的通知》（剑财农〔2024〕13号）共下达交通项目资金2596.27万元，</w:t>
      </w:r>
      <w:r>
        <w:rPr>
          <w:rFonts w:hint="eastAsia" w:ascii="仿宋_GB2312" w:hAnsi="仿宋_GB2312" w:eastAsia="仿宋_GB2312" w:cs="仿宋_GB2312"/>
          <w:spacing w:val="-1"/>
          <w:kern w:val="2"/>
          <w:sz w:val="32"/>
          <w:szCs w:val="32"/>
          <w:lang w:val="en-US" w:eastAsia="zh-CN" w:bidi="ar-SA"/>
        </w:rPr>
        <w:t>用于巩固拓展脱贫攻坚成果同乡村振兴交通建设项目，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符合资金管理办法等相关规定。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（二）项目绩效目标。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zh-CN" w:eastAsia="zh-CN"/>
        </w:rPr>
        <w:t>项目主要内容，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新建产业道路19个,道路维修14个，生命防护工程2个，农产品寄递物流服务站点1个，桥梁建设6座。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（三）项目资金申报相符性。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项目申报内容与具体实施内容相符，申报目标合理可行。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完成新建道路3.5米宽4.9公里、4.5米宽道路12.98公里，加宽26.7公里，维修整治36.9公里，生命防护工程1.7公里，农产品寄递物流服务站点1个，桥梁建设6座。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严格程序管理，确保有序推进。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根据《中华人民共和国政府采购法》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川发改赈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〔2024〕136号）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及《剑阁县招标限额以下政府投资工程建设项目发包管理暂行办法》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剑府办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规定，结合我县实际，招标限额(工程施工单项合同估算价400万元、工程货物单项合同估算价200万元、工程服务单项合同估算价100万元)以下政府投资工程采取政府采购实施和县委、县政府“三重一大”集体议事规则确定施工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主管部门下达“以工代赈”村民自建项目，由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村民委员会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选举项目理事会实施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。最终施工合同由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业主单位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与施工队伍签订，乡镇纪委和村廉勤委负责监督，全过程做到公开、公平、公正。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严格过程监督，确保项目质量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项目所在地村民作为受益主体，由村民委员会进行项目建设质量监督，全民参与；同时县交通运输局工作人员不定时进行现场督查，对施工单位进行质量监督和技术指导。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工程项目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下达后，不得随意增加工程量，项目资金严格按照项目进度进行支付，目前已支付2506.6万元，支付率为96.55%，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预计本月底项目资金将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支付至97%，剩余3%为质量保证金，质保期结束后，项目未出现质量问题，支付剩余3%。项目建设</w:t>
      </w:r>
      <w:r>
        <w:rPr>
          <w:rFonts w:hint="eastAsia" w:ascii="仿宋_GB2312" w:eastAsia="仿宋_GB2312" w:cs="仿宋_GB2312"/>
          <w:sz w:val="32"/>
          <w:szCs w:val="32"/>
        </w:rPr>
        <w:t>补助资金严格按资金拨付使用程序，专款专用，不得挪用和挤占。</w:t>
      </w:r>
      <w:r>
        <w:rPr>
          <w:rFonts w:ascii="仿宋_GB2312" w:eastAsia="仿宋_GB2312" w:cs="仿宋_GB2312"/>
          <w:sz w:val="32"/>
          <w:szCs w:val="32"/>
        </w:rPr>
        <w:t>在乡镇和群众监督下全额用于</w:t>
      </w:r>
      <w:r>
        <w:rPr>
          <w:rFonts w:hint="eastAsia" w:ascii="仿宋_GB2312" w:eastAsia="仿宋_GB2312" w:cs="仿宋_GB2312"/>
          <w:sz w:val="32"/>
          <w:szCs w:val="32"/>
        </w:rPr>
        <w:t>通村组水泥路</w:t>
      </w:r>
      <w:r>
        <w:rPr>
          <w:rFonts w:ascii="仿宋_GB2312" w:eastAsia="仿宋_GB2312" w:cs="仿宋_GB2312"/>
          <w:sz w:val="32"/>
          <w:szCs w:val="32"/>
        </w:rPr>
        <w:t>建设，接受上级</w:t>
      </w:r>
      <w:r>
        <w:rPr>
          <w:rFonts w:ascii="仿宋_GB2312" w:hAnsi="Times New Roman" w:eastAsia="仿宋_GB2312" w:cs="仿宋_GB2312"/>
          <w:sz w:val="32"/>
          <w:szCs w:val="32"/>
        </w:rPr>
        <w:t>部门检查和</w:t>
      </w:r>
      <w:r>
        <w:rPr>
          <w:rFonts w:hint="eastAsia" w:ascii="仿宋_GB2312" w:hAnsi="Times New Roman" w:eastAsia="仿宋_GB2312" w:cs="仿宋_GB2312"/>
          <w:sz w:val="32"/>
          <w:szCs w:val="32"/>
        </w:rPr>
        <w:t>审</w:t>
      </w:r>
      <w:r>
        <w:rPr>
          <w:rFonts w:ascii="仿宋_GB2312" w:hAnsi="Times New Roman" w:eastAsia="仿宋_GB2312" w:cs="仿宋_GB2312"/>
          <w:sz w:val="32"/>
          <w:szCs w:val="32"/>
        </w:rPr>
        <w:t>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z w:val="32"/>
          <w:szCs w:val="32"/>
        </w:rPr>
        <w:t>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有效解决青岭村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全县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户群众安全快捷出行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和产业发展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。项目建设工程完工后，将彻底改善项目所在村通行现状，改变公路沿线村容村貌，方便群众生产、生活，加快农村商贸流通，促进经济元丰，加快构建文明、和谐的社会主义新农村，是一项德政工程、民心工程，对项目村的经济发展产生不可估量的推动作用，能收到很好的社会效益和经济效益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服务对象满意度。受益群众满意度≥9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受益主体满意度≥95%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剑阁县交通运输局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058" w:leftChars="504" w:firstLine="4160" w:firstLineChars="1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474" w:bottom="1984" w:left="1587" w:header="907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4836160</wp:posOffset>
              </wp:positionH>
              <wp:positionV relativeFrom="paragraph">
                <wp:posOffset>-180340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8pt;margin-top:-14.2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SkSZKNcAAAAMAQAADwAAAAAAAAABACAAAAA4AAAAZHJzL2Rv&#10;d25yZXYueG1sUEsBAhQAFAAAAAgAh07iQKqLMpSzAQAAUgMAAA4AAAAAAAAAAQAgAAAAP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113030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.9pt;margin-top:-1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CU6TrjWAAAACgEAAA8AAAAAAAAAAQAgAAAAOAAAAGRycy9kb3ducmV2LnhtbFBL&#10;AQIUABQAAAAIAIdO4kA8FiLyGwIAACk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OGQ1ZjFhNmIxOGEwNmJlMmVlNzQyMzFkNzFjNDgifQ=="/>
  </w:docVars>
  <w:rsids>
    <w:rsidRoot w:val="56A52135"/>
    <w:rsid w:val="01E46D89"/>
    <w:rsid w:val="0B9B6D8C"/>
    <w:rsid w:val="0C107B4D"/>
    <w:rsid w:val="0CE71E9B"/>
    <w:rsid w:val="0ED72DE7"/>
    <w:rsid w:val="0F371914"/>
    <w:rsid w:val="105C30E0"/>
    <w:rsid w:val="11572C80"/>
    <w:rsid w:val="11B03549"/>
    <w:rsid w:val="18F86992"/>
    <w:rsid w:val="19AC242B"/>
    <w:rsid w:val="1E455A0F"/>
    <w:rsid w:val="1E94203E"/>
    <w:rsid w:val="20E96173"/>
    <w:rsid w:val="268B6D81"/>
    <w:rsid w:val="271C2272"/>
    <w:rsid w:val="27455C6D"/>
    <w:rsid w:val="2D483DC1"/>
    <w:rsid w:val="2E3019EE"/>
    <w:rsid w:val="2F1E1378"/>
    <w:rsid w:val="316B4522"/>
    <w:rsid w:val="32550EA6"/>
    <w:rsid w:val="35736139"/>
    <w:rsid w:val="36405F7D"/>
    <w:rsid w:val="39C30F2D"/>
    <w:rsid w:val="3B3A1CDA"/>
    <w:rsid w:val="3D712EC0"/>
    <w:rsid w:val="3D9B7F3D"/>
    <w:rsid w:val="3E9450B8"/>
    <w:rsid w:val="3EC11DEC"/>
    <w:rsid w:val="4117058B"/>
    <w:rsid w:val="46ED3B48"/>
    <w:rsid w:val="4CA30BBC"/>
    <w:rsid w:val="54DC1BD3"/>
    <w:rsid w:val="54EF11C1"/>
    <w:rsid w:val="56A52135"/>
    <w:rsid w:val="582C5F09"/>
    <w:rsid w:val="5928031A"/>
    <w:rsid w:val="5E61402F"/>
    <w:rsid w:val="60BA5D40"/>
    <w:rsid w:val="61E93D49"/>
    <w:rsid w:val="667C658D"/>
    <w:rsid w:val="673609F5"/>
    <w:rsid w:val="6C1E62D3"/>
    <w:rsid w:val="6E755736"/>
    <w:rsid w:val="6FA77056"/>
    <w:rsid w:val="71D4575E"/>
    <w:rsid w:val="72CD11DC"/>
    <w:rsid w:val="78F7F721"/>
    <w:rsid w:val="7C6153C2"/>
    <w:rsid w:val="F7F9E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/>
      <w:szCs w:val="22"/>
    </w:r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1316</Characters>
  <Lines>0</Lines>
  <Paragraphs>0</Paragraphs>
  <TotalTime>6</TotalTime>
  <ScaleCrop>false</ScaleCrop>
  <LinksUpToDate>false</LinksUpToDate>
  <CharactersWithSpaces>1323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2022-01-17T17:51:00Z</dcterms:created>
  <dc:creator>Administrator</dc:creator>
  <cp:lastModifiedBy>user</cp:lastModifiedBy>
  <cp:lastPrinted>2024-12-31T17:51:00Z</cp:lastPrinted>
  <dcterms:modified xsi:type="dcterms:W3CDTF">2025-01-15T14:45:46Z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35495886EBDF48529D9D96774662BD16_13</vt:lpwstr>
  </property>
  <property fmtid="{D5CDD505-2E9C-101B-9397-08002B2CF9AE}" pid="4" name="KSOTemplateDocerSaveRecord">
    <vt:lpwstr>eyJoZGlkIjoiMTZiMjE3MzEwZDk3MzA0YWFlZTNkZWYzYWFiODY5ZTciLCJ1c2VySWQiOiIzMjA3Njg3NTcifQ==</vt:lpwstr>
  </property>
</Properties>
</file>