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shd w:val="clear"/>
        <w:jc w:val="center"/>
        <w:rPr>
          <w:rFonts w:hint="eastAsia" w:ascii="方正小标宋简体" w:hAnsi="方正小标宋简体" w:eastAsia="方正小标宋简体" w:cs="方正小标宋简体"/>
          <w:color w:val="auto"/>
          <w:sz w:val="48"/>
          <w:szCs w:val="56"/>
          <w:highlight w:val="none"/>
          <w:lang w:eastAsia="zh-CN"/>
        </w:rPr>
      </w:pPr>
    </w:p>
    <w:p w14:paraId="0578A3A1">
      <w:pPr>
        <w:shd w:val="clea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eastAsia="zh-CN"/>
        </w:rPr>
        <w:t>四川省广元市剑阁县</w:t>
      </w:r>
    </w:p>
    <w:p w14:paraId="3713AA7D">
      <w:pPr>
        <w:shd w:val="clear"/>
        <w:jc w:val="center"/>
        <w:rPr>
          <w:rFonts w:hint="eastAsia" w:ascii="楷体_GB2312" w:hAnsi="楷体_GB2312" w:eastAsia="楷体_GB2312" w:cs="楷体_GB2312"/>
          <w:color w:val="auto"/>
          <w:sz w:val="44"/>
          <w:szCs w:val="44"/>
          <w:highlight w:val="none"/>
          <w:lang w:val="en-US" w:eastAsia="zh-CN"/>
        </w:rPr>
      </w:pPr>
      <w:r>
        <w:rPr>
          <w:rFonts w:hint="eastAsia" w:ascii="方正小标宋简体" w:hAnsi="方正小标宋简体" w:eastAsia="方正小标宋简体" w:cs="方正小标宋简体"/>
          <w:color w:val="auto"/>
          <w:sz w:val="72"/>
          <w:szCs w:val="112"/>
          <w:highlight w:val="none"/>
          <w:lang w:val="en-US" w:eastAsia="zh-CN"/>
        </w:rPr>
        <w:t>下寺</w:t>
      </w:r>
      <w:r>
        <w:rPr>
          <w:rFonts w:hint="eastAsia" w:ascii="方正小标宋简体" w:hAnsi="方正小标宋简体" w:eastAsia="方正小标宋简体" w:cs="方正小标宋简体"/>
          <w:color w:val="auto"/>
          <w:sz w:val="72"/>
          <w:szCs w:val="112"/>
          <w:highlight w:val="none"/>
          <w:lang w:eastAsia="zh-CN"/>
        </w:rPr>
        <w:t>镇履行职责事项清单</w:t>
      </w:r>
    </w:p>
    <w:p w14:paraId="3755EB35">
      <w:pPr>
        <w:shd w:val="clear"/>
        <w:jc w:val="center"/>
        <w:rPr>
          <w:rFonts w:hint="eastAsia" w:ascii="楷体_GB2312" w:hAnsi="楷体_GB2312" w:eastAsia="楷体_GB2312" w:cs="楷体_GB2312"/>
          <w:color w:val="auto"/>
          <w:sz w:val="44"/>
          <w:szCs w:val="44"/>
          <w:highlight w:val="none"/>
          <w:lang w:val="en-US" w:eastAsia="zh-CN"/>
        </w:rPr>
      </w:pPr>
    </w:p>
    <w:p w14:paraId="2CCD71CF">
      <w:pPr>
        <w:shd w:val="clear"/>
        <w:jc w:val="center"/>
        <w:rPr>
          <w:rFonts w:hint="eastAsia" w:ascii="楷体_GB2312" w:hAnsi="楷体_GB2312" w:eastAsia="楷体_GB2312" w:cs="楷体_GB2312"/>
          <w:color w:val="auto"/>
          <w:sz w:val="44"/>
          <w:szCs w:val="44"/>
          <w:highlight w:val="none"/>
          <w:lang w:val="en-US" w:eastAsia="zh-CN"/>
        </w:rPr>
      </w:pPr>
    </w:p>
    <w:p w14:paraId="34FBC32A">
      <w:pPr>
        <w:shd w:val="clear"/>
        <w:jc w:val="center"/>
        <w:rPr>
          <w:rFonts w:hint="eastAsia" w:ascii="楷体_GB2312" w:hAnsi="楷体_GB2312" w:eastAsia="楷体_GB2312" w:cs="楷体_GB2312"/>
          <w:color w:val="auto"/>
          <w:sz w:val="44"/>
          <w:szCs w:val="44"/>
          <w:highlight w:val="none"/>
          <w:lang w:val="en-US" w:eastAsia="zh-CN"/>
        </w:rPr>
      </w:pPr>
    </w:p>
    <w:p w14:paraId="5836EECA">
      <w:pPr>
        <w:shd w:val="clear"/>
        <w:jc w:val="center"/>
        <w:rPr>
          <w:rFonts w:hint="eastAsia" w:ascii="楷体_GB2312" w:hAnsi="楷体_GB2312" w:eastAsia="楷体_GB2312" w:cs="楷体_GB2312"/>
          <w:color w:val="auto"/>
          <w:sz w:val="44"/>
          <w:szCs w:val="44"/>
          <w:highlight w:val="none"/>
          <w:lang w:val="en-US" w:eastAsia="zh-CN"/>
        </w:rPr>
      </w:pPr>
    </w:p>
    <w:p w14:paraId="2CF411FD">
      <w:pPr>
        <w:shd w:val="clear"/>
        <w:rPr>
          <w:color w:val="auto"/>
          <w:highlight w:val="none"/>
        </w:rPr>
      </w:pPr>
    </w:p>
    <w:p w14:paraId="3E928F32">
      <w:pPr>
        <w:shd w:val="clear"/>
        <w:rPr>
          <w:color w:val="auto"/>
          <w:highlight w:val="none"/>
        </w:rPr>
      </w:pPr>
    </w:p>
    <w:p w14:paraId="1F07D02A">
      <w:pPr>
        <w:shd w:val="clear"/>
        <w:jc w:val="center"/>
        <w:rPr>
          <w:rFonts w:hint="eastAsia" w:ascii="方正小标宋简体" w:hAnsi="方正小标宋简体" w:eastAsia="方正小标宋简体" w:cs="方正小标宋简体"/>
          <w:color w:val="auto"/>
          <w:sz w:val="44"/>
          <w:szCs w:val="44"/>
          <w:highlight w:val="none"/>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14" w:charSpace="0"/>
        </w:sectPr>
      </w:pPr>
    </w:p>
    <w:p w14:paraId="7C6C143B">
      <w:pPr>
        <w:shd w:val="clea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录</w:t>
      </w:r>
    </w:p>
    <w:p w14:paraId="2110C2E8">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eastAsia" w:ascii="宋体" w:hAnsi="宋体" w:eastAsia="宋体" w:cs="宋体"/>
          <w:b w:val="0"/>
          <w:bCs w:val="0"/>
          <w:i w:val="0"/>
          <w:iCs w:val="0"/>
          <w:color w:val="000000"/>
          <w:kern w:val="0"/>
          <w:sz w:val="28"/>
          <w:szCs w:val="28"/>
          <w:highlight w:val="none"/>
          <w:u w:val="none"/>
          <w:lang w:val="en-US" w:eastAsia="zh-CN" w:bidi="ar"/>
        </w:rPr>
      </w:pPr>
    </w:p>
    <w:p w14:paraId="60983C8F">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7074A694">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3.上级部门收回事项清单…………………………………………………………………………………………………40</w:t>
      </w:r>
    </w:p>
    <w:p w14:paraId="7EF4F66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5727BD49">
      <w:pPr>
        <w:keepNext w:val="0"/>
        <w:keepLines w:val="0"/>
        <w:pageBreakBefore w:val="0"/>
        <w:widowControl w:val="0"/>
        <w:shd w:val="clear"/>
        <w:kinsoku/>
        <w:wordWrap/>
        <w:overflowPunct/>
        <w:topLinePunct w:val="0"/>
        <w:autoSpaceDE/>
        <w:autoSpaceDN/>
        <w:bidi w:val="0"/>
        <w:adjustRightInd/>
        <w:snapToGrid/>
        <w:jc w:val="distribute"/>
        <w:textAlignment w:val="auto"/>
        <w:rPr>
          <w:rFonts w:hint="default" w:ascii="仿宋_GB2312" w:hAnsi="仿宋_GB2312" w:eastAsia="仿宋_GB2312" w:cs="仿宋_GB2312"/>
          <w:b w:val="0"/>
          <w:bCs w:val="0"/>
          <w:i w:val="0"/>
          <w:iCs w:val="0"/>
          <w:color w:val="auto"/>
          <w:kern w:val="0"/>
          <w:sz w:val="32"/>
          <w:szCs w:val="32"/>
          <w:highlight w:val="none"/>
          <w:u w:val="none"/>
          <w:lang w:val="en-US" w:eastAsia="zh-CN" w:bidi="ar"/>
        </w:rPr>
      </w:pPr>
    </w:p>
    <w:p w14:paraId="569C8160">
      <w:pPr>
        <w:shd w:val="clea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8BDFF1A">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0083B41">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C510A9C">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pPr>
    </w:p>
    <w:p w14:paraId="63B6B4DF">
      <w:pPr>
        <w:shd w:val="clear"/>
        <w:jc w:val="center"/>
        <w:rPr>
          <w:rFonts w:hint="eastAsia" w:ascii="方正小标宋简体" w:hAnsi="方正小标宋简体" w:eastAsia="方正小标宋简体" w:cs="方正小标宋简体"/>
          <w:i w:val="0"/>
          <w:iCs w:val="0"/>
          <w:color w:val="auto"/>
          <w:kern w:val="0"/>
          <w:sz w:val="48"/>
          <w:szCs w:val="48"/>
          <w:highlight w:val="none"/>
          <w:u w:val="none"/>
          <w:lang w:val="en-US" w:eastAsia="zh-CN" w:bidi="ar"/>
        </w:rPr>
        <w:sectPr>
          <w:footerReference r:id="rId3" w:type="default"/>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14:paraId="4C2E0AE3">
      <w:pPr>
        <w:keepNext w:val="0"/>
        <w:keepLines w:val="0"/>
        <w:pageBreakBefore w:val="0"/>
        <w:widowControl w:val="0"/>
        <w:shd w:val="clear"/>
        <w:kinsoku/>
        <w:wordWrap/>
        <w:overflowPunct w:val="0"/>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7"/>
        <w:tblW w:w="14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3672"/>
      </w:tblGrid>
      <w:tr w14:paraId="20870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501" w:type="dxa"/>
            <w:tcBorders>
              <w:bottom w:val="single" w:color="000000" w:sz="4" w:space="0"/>
              <w:right w:val="single" w:color="000000" w:sz="4" w:space="0"/>
            </w:tcBorders>
            <w:shd w:val="clear" w:color="auto" w:fill="FFFFFF"/>
            <w:vAlign w:val="center"/>
          </w:tcPr>
          <w:p w14:paraId="5916E0B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72" w:type="dxa"/>
            <w:tcBorders>
              <w:left w:val="single" w:color="000000" w:sz="4" w:space="0"/>
              <w:bottom w:val="single" w:color="000000" w:sz="4" w:space="0"/>
            </w:tcBorders>
            <w:shd w:val="clear" w:color="auto" w:fill="FFFFFF"/>
            <w:vAlign w:val="center"/>
          </w:tcPr>
          <w:p w14:paraId="55AF68B9">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51F21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7EE193EF">
            <w:pPr>
              <w:keepNext w:val="0"/>
              <w:keepLines w:val="0"/>
              <w:pageBreakBefore w:val="0"/>
              <w:widowControl/>
              <w:shd w:val="clear"/>
              <w:kinsoku/>
              <w:wordWrap/>
              <w:overflowPunct/>
              <w:topLinePunct w:val="0"/>
              <w:autoSpaceDE/>
              <w:autoSpaceDN/>
              <w:bidi w:val="0"/>
              <w:adjustRightInd/>
              <w:snapToGrid/>
              <w:spacing w:line="280" w:lineRule="exact"/>
              <w:ind w:left="-53" w:leftChars="-25" w:right="-53" w:rightChars="-25"/>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5F514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494F4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72" w:type="dxa"/>
            <w:tcBorders>
              <w:top w:val="single" w:color="000000" w:sz="4" w:space="0"/>
              <w:left w:val="single" w:color="000000" w:sz="4" w:space="0"/>
              <w:bottom w:val="single" w:color="000000" w:sz="4" w:space="0"/>
            </w:tcBorders>
            <w:shd w:val="clear" w:color="auto" w:fill="FFFFFF"/>
            <w:vAlign w:val="center"/>
          </w:tcPr>
          <w:p w14:paraId="253F854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F425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93ACA8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3672" w:type="dxa"/>
            <w:tcBorders>
              <w:top w:val="single" w:color="000000" w:sz="4" w:space="0"/>
              <w:left w:val="single" w:color="000000" w:sz="4" w:space="0"/>
              <w:bottom w:val="single" w:color="000000" w:sz="4" w:space="0"/>
            </w:tcBorders>
            <w:shd w:val="clear" w:color="auto" w:fill="auto"/>
            <w:vAlign w:val="center"/>
          </w:tcPr>
          <w:p w14:paraId="561133C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52000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90422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672" w:type="dxa"/>
            <w:tcBorders>
              <w:top w:val="single" w:color="000000" w:sz="4" w:space="0"/>
              <w:left w:val="single" w:color="000000" w:sz="4" w:space="0"/>
              <w:bottom w:val="single" w:color="000000" w:sz="4" w:space="0"/>
            </w:tcBorders>
            <w:shd w:val="clear" w:color="auto" w:fill="auto"/>
            <w:vAlign w:val="center"/>
          </w:tcPr>
          <w:p w14:paraId="054CAED8">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687D0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CB985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672" w:type="dxa"/>
            <w:tcBorders>
              <w:top w:val="single" w:color="000000" w:sz="4" w:space="0"/>
              <w:left w:val="single" w:color="000000" w:sz="4" w:space="0"/>
              <w:bottom w:val="single" w:color="000000" w:sz="4" w:space="0"/>
            </w:tcBorders>
            <w:shd w:val="clear" w:color="auto" w:fill="auto"/>
            <w:vAlign w:val="center"/>
          </w:tcPr>
          <w:p w14:paraId="21B42954">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68177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A76C36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3672" w:type="dxa"/>
            <w:tcBorders>
              <w:top w:val="single" w:color="000000" w:sz="4" w:space="0"/>
              <w:left w:val="single" w:color="000000" w:sz="4" w:space="0"/>
              <w:bottom w:val="single" w:color="000000" w:sz="4" w:space="0"/>
            </w:tcBorders>
            <w:shd w:val="clear" w:color="auto" w:fill="auto"/>
            <w:vAlign w:val="center"/>
          </w:tcPr>
          <w:p w14:paraId="012BAF4E">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50AC3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AC6CE1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3672" w:type="dxa"/>
            <w:tcBorders>
              <w:top w:val="single" w:color="000000" w:sz="4" w:space="0"/>
              <w:left w:val="single" w:color="000000" w:sz="4" w:space="0"/>
              <w:bottom w:val="single" w:color="000000" w:sz="4" w:space="0"/>
            </w:tcBorders>
            <w:shd w:val="clear" w:color="auto" w:fill="auto"/>
            <w:vAlign w:val="center"/>
          </w:tcPr>
          <w:p w14:paraId="40F7DA8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1F898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385A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3672" w:type="dxa"/>
            <w:tcBorders>
              <w:top w:val="single" w:color="000000" w:sz="4" w:space="0"/>
              <w:left w:val="single" w:color="000000" w:sz="4" w:space="0"/>
              <w:bottom w:val="single" w:color="000000" w:sz="4" w:space="0"/>
            </w:tcBorders>
            <w:shd w:val="clear" w:color="auto" w:fill="auto"/>
            <w:vAlign w:val="center"/>
          </w:tcPr>
          <w:p w14:paraId="3B49D81A">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6A010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385405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3672" w:type="dxa"/>
            <w:tcBorders>
              <w:top w:val="single" w:color="000000" w:sz="4" w:space="0"/>
              <w:left w:val="single" w:color="000000" w:sz="4" w:space="0"/>
              <w:bottom w:val="single" w:color="000000" w:sz="4" w:space="0"/>
            </w:tcBorders>
            <w:shd w:val="clear" w:color="auto" w:fill="auto"/>
            <w:vAlign w:val="center"/>
          </w:tcPr>
          <w:p w14:paraId="6ECA36F6">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6834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6DFB47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3672" w:type="dxa"/>
            <w:tcBorders>
              <w:top w:val="single" w:color="000000" w:sz="4" w:space="0"/>
              <w:left w:val="single" w:color="000000" w:sz="4" w:space="0"/>
              <w:bottom w:val="single" w:color="000000" w:sz="4" w:space="0"/>
            </w:tcBorders>
            <w:shd w:val="clear" w:color="auto" w:fill="auto"/>
            <w:vAlign w:val="center"/>
          </w:tcPr>
          <w:p w14:paraId="0F5CD51C">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B8D8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06381EF">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w:t>
            </w:r>
          </w:p>
        </w:tc>
        <w:tc>
          <w:tcPr>
            <w:tcW w:w="13672" w:type="dxa"/>
            <w:tcBorders>
              <w:top w:val="single" w:color="000000" w:sz="4" w:space="0"/>
              <w:left w:val="single" w:color="000000" w:sz="4" w:space="0"/>
              <w:bottom w:val="single" w:color="000000" w:sz="4" w:space="0"/>
            </w:tcBorders>
            <w:shd w:val="clear" w:color="auto" w:fill="auto"/>
            <w:vAlign w:val="center"/>
          </w:tcPr>
          <w:p w14:paraId="5A4A53CD">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66FE8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6CD559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11</w:t>
            </w:r>
          </w:p>
        </w:tc>
        <w:tc>
          <w:tcPr>
            <w:tcW w:w="13672" w:type="dxa"/>
            <w:tcBorders>
              <w:top w:val="single" w:color="000000" w:sz="4" w:space="0"/>
              <w:left w:val="single" w:color="000000" w:sz="4" w:space="0"/>
              <w:bottom w:val="single" w:color="000000" w:sz="4" w:space="0"/>
            </w:tcBorders>
            <w:shd w:val="clear" w:color="auto" w:fill="auto"/>
            <w:vAlign w:val="center"/>
          </w:tcPr>
          <w:p w14:paraId="5BFEC7D4">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加强人才队伍建设，落实人才引进激励政策，做好人才培育和服务工作</w:t>
            </w:r>
          </w:p>
        </w:tc>
      </w:tr>
      <w:tr w14:paraId="76F3A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C70644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3672" w:type="dxa"/>
            <w:tcBorders>
              <w:top w:val="single" w:color="000000" w:sz="4" w:space="0"/>
              <w:left w:val="single" w:color="000000" w:sz="4" w:space="0"/>
              <w:bottom w:val="single" w:color="000000" w:sz="4" w:space="0"/>
            </w:tcBorders>
            <w:shd w:val="clear" w:color="auto" w:fill="auto"/>
            <w:vAlign w:val="center"/>
          </w:tcPr>
          <w:p w14:paraId="2FB378F8">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推动村（居）民委员会规范化建设，</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组织开展</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村（居）民</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务监督委员会换届选举</w:t>
            </w:r>
          </w:p>
        </w:tc>
      </w:tr>
      <w:tr w14:paraId="01894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6F0CE6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3672" w:type="dxa"/>
            <w:tcBorders>
              <w:top w:val="single" w:color="000000" w:sz="4" w:space="0"/>
              <w:left w:val="single" w:color="000000" w:sz="4" w:space="0"/>
              <w:bottom w:val="single" w:color="000000" w:sz="4" w:space="0"/>
            </w:tcBorders>
            <w:shd w:val="clear" w:color="auto" w:fill="auto"/>
            <w:vAlign w:val="center"/>
          </w:tcPr>
          <w:p w14:paraId="6439A7E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6C3B4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029DAE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14</w:t>
            </w:r>
          </w:p>
        </w:tc>
        <w:tc>
          <w:tcPr>
            <w:tcW w:w="13672" w:type="dxa"/>
            <w:tcBorders>
              <w:top w:val="single" w:color="000000" w:sz="4" w:space="0"/>
              <w:left w:val="single" w:color="000000" w:sz="4" w:space="0"/>
              <w:bottom w:val="single" w:color="000000" w:sz="4" w:space="0"/>
            </w:tcBorders>
            <w:shd w:val="clear" w:color="auto" w:fill="auto"/>
            <w:vAlign w:val="center"/>
          </w:tcPr>
          <w:p w14:paraId="485E310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080CE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6063FB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15</w:t>
            </w:r>
          </w:p>
        </w:tc>
        <w:tc>
          <w:tcPr>
            <w:tcW w:w="13672" w:type="dxa"/>
            <w:tcBorders>
              <w:top w:val="single" w:color="000000" w:sz="4" w:space="0"/>
              <w:left w:val="single" w:color="000000" w:sz="4" w:space="0"/>
              <w:bottom w:val="single" w:color="000000" w:sz="4" w:space="0"/>
            </w:tcBorders>
            <w:shd w:val="clear" w:color="auto" w:fill="auto"/>
            <w:vAlign w:val="center"/>
          </w:tcPr>
          <w:p w14:paraId="3A37C57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50AA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4B694C9">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16</w:t>
            </w:r>
          </w:p>
        </w:tc>
        <w:tc>
          <w:tcPr>
            <w:tcW w:w="13672" w:type="dxa"/>
            <w:tcBorders>
              <w:top w:val="single" w:color="000000" w:sz="4" w:space="0"/>
              <w:left w:val="single" w:color="000000" w:sz="4" w:space="0"/>
              <w:bottom w:val="single" w:color="000000" w:sz="4" w:space="0"/>
            </w:tcBorders>
            <w:shd w:val="clear" w:color="auto" w:fill="auto"/>
            <w:vAlign w:val="center"/>
          </w:tcPr>
          <w:p w14:paraId="001234C8">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3810D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FEBE4F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3672" w:type="dxa"/>
            <w:tcBorders>
              <w:top w:val="single" w:color="000000" w:sz="4" w:space="0"/>
              <w:left w:val="single" w:color="000000" w:sz="4" w:space="0"/>
              <w:bottom w:val="single" w:color="000000" w:sz="4" w:space="0"/>
            </w:tcBorders>
            <w:shd w:val="clear" w:color="auto" w:fill="auto"/>
            <w:vAlign w:val="center"/>
          </w:tcPr>
          <w:p w14:paraId="451A68E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0BFF5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AC471C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3672" w:type="dxa"/>
            <w:tcBorders>
              <w:top w:val="single" w:color="000000" w:sz="4" w:space="0"/>
              <w:left w:val="single" w:color="000000" w:sz="4" w:space="0"/>
              <w:bottom w:val="single" w:color="000000" w:sz="4" w:space="0"/>
            </w:tcBorders>
            <w:shd w:val="clear" w:color="auto" w:fill="auto"/>
            <w:vAlign w:val="center"/>
          </w:tcPr>
          <w:p w14:paraId="39ADAEC4">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35163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675A18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3672" w:type="dxa"/>
            <w:tcBorders>
              <w:top w:val="single" w:color="000000" w:sz="4" w:space="0"/>
              <w:left w:val="single" w:color="000000" w:sz="4" w:space="0"/>
              <w:bottom w:val="single" w:color="000000" w:sz="4" w:space="0"/>
            </w:tcBorders>
            <w:shd w:val="clear" w:color="auto" w:fill="auto"/>
            <w:vAlign w:val="center"/>
          </w:tcPr>
          <w:p w14:paraId="7EB2C872">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9"/>
                <w:rFonts w:hint="eastAsia" w:ascii="宋体" w:hAnsi="宋体" w:eastAsia="宋体" w:cs="宋体"/>
                <w:color w:val="auto"/>
                <w:sz w:val="18"/>
                <w:szCs w:val="18"/>
                <w:highlight w:val="none"/>
                <w:u w:val="none"/>
                <w:lang w:val="en-US" w:eastAsia="zh-CN" w:bidi="ar"/>
              </w:rPr>
              <w:t>按权限开展监督执纪问责</w:t>
            </w:r>
          </w:p>
        </w:tc>
      </w:tr>
      <w:tr w14:paraId="69DCF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51F1CC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3672" w:type="dxa"/>
            <w:tcBorders>
              <w:top w:val="single" w:color="000000" w:sz="4" w:space="0"/>
              <w:left w:val="single" w:color="000000" w:sz="4" w:space="0"/>
              <w:bottom w:val="single" w:color="000000" w:sz="4" w:space="0"/>
            </w:tcBorders>
            <w:shd w:val="clear" w:color="auto" w:fill="auto"/>
            <w:vAlign w:val="center"/>
          </w:tcPr>
          <w:p w14:paraId="0DC27D6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D80B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7EC2CD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3672" w:type="dxa"/>
            <w:tcBorders>
              <w:top w:val="single" w:color="000000" w:sz="4" w:space="0"/>
              <w:left w:val="single" w:color="000000" w:sz="4" w:space="0"/>
              <w:bottom w:val="single" w:color="000000" w:sz="4" w:space="0"/>
            </w:tcBorders>
            <w:shd w:val="clear" w:color="auto" w:fill="auto"/>
            <w:vAlign w:val="center"/>
          </w:tcPr>
          <w:p w14:paraId="5671128F">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72F9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BD6987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22</w:t>
            </w:r>
          </w:p>
        </w:tc>
        <w:tc>
          <w:tcPr>
            <w:tcW w:w="13672" w:type="dxa"/>
            <w:tcBorders>
              <w:top w:val="single" w:color="000000" w:sz="4" w:space="0"/>
              <w:left w:val="single" w:color="000000" w:sz="4" w:space="0"/>
              <w:bottom w:val="single" w:color="000000" w:sz="4" w:space="0"/>
            </w:tcBorders>
            <w:shd w:val="clear" w:color="auto" w:fill="FFFFFF"/>
            <w:vAlign w:val="center"/>
          </w:tcPr>
          <w:p w14:paraId="793736C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549C4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7D8D47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w:t>
            </w:r>
          </w:p>
        </w:tc>
        <w:tc>
          <w:tcPr>
            <w:tcW w:w="13672" w:type="dxa"/>
            <w:tcBorders>
              <w:top w:val="single" w:color="000000" w:sz="4" w:space="0"/>
              <w:left w:val="single" w:color="000000" w:sz="4" w:space="0"/>
              <w:bottom w:val="single" w:color="000000" w:sz="4" w:space="0"/>
            </w:tcBorders>
            <w:shd w:val="clear" w:color="auto" w:fill="auto"/>
            <w:vAlign w:val="center"/>
          </w:tcPr>
          <w:p w14:paraId="62DD1AF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17B8D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44520E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3672" w:type="dxa"/>
            <w:tcBorders>
              <w:top w:val="single" w:color="000000" w:sz="4" w:space="0"/>
              <w:left w:val="single" w:color="000000" w:sz="4" w:space="0"/>
              <w:bottom w:val="single" w:color="000000" w:sz="4" w:space="0"/>
            </w:tcBorders>
            <w:shd w:val="clear" w:color="auto" w:fill="auto"/>
            <w:noWrap/>
            <w:vAlign w:val="center"/>
          </w:tcPr>
          <w:p w14:paraId="16EC7BE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3705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4E5AD1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3672" w:type="dxa"/>
            <w:tcBorders>
              <w:top w:val="single" w:color="000000" w:sz="4" w:space="0"/>
              <w:left w:val="single" w:color="000000" w:sz="4" w:space="0"/>
              <w:bottom w:val="single" w:color="000000" w:sz="4" w:space="0"/>
            </w:tcBorders>
            <w:shd w:val="clear" w:color="auto" w:fill="auto"/>
            <w:noWrap/>
            <w:vAlign w:val="center"/>
          </w:tcPr>
          <w:p w14:paraId="085448D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44C4B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D9C8B9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3672" w:type="dxa"/>
            <w:tcBorders>
              <w:top w:val="single" w:color="000000" w:sz="4" w:space="0"/>
              <w:left w:val="single" w:color="000000" w:sz="4" w:space="0"/>
              <w:bottom w:val="single" w:color="000000" w:sz="4" w:space="0"/>
            </w:tcBorders>
            <w:shd w:val="clear" w:color="auto" w:fill="auto"/>
            <w:noWrap/>
            <w:vAlign w:val="center"/>
          </w:tcPr>
          <w:p w14:paraId="418B64F9">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2DC93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BC4E4A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3672" w:type="dxa"/>
            <w:tcBorders>
              <w:top w:val="single" w:color="000000" w:sz="4" w:space="0"/>
              <w:left w:val="single" w:color="000000" w:sz="4" w:space="0"/>
              <w:bottom w:val="single" w:color="000000" w:sz="4" w:space="0"/>
            </w:tcBorders>
            <w:shd w:val="clear" w:color="auto" w:fill="auto"/>
            <w:noWrap/>
            <w:vAlign w:val="center"/>
          </w:tcPr>
          <w:p w14:paraId="0AE220DD">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5F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576FF6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28</w:t>
            </w:r>
          </w:p>
        </w:tc>
        <w:tc>
          <w:tcPr>
            <w:tcW w:w="13672" w:type="dxa"/>
            <w:tcBorders>
              <w:top w:val="single" w:color="000000" w:sz="4" w:space="0"/>
              <w:left w:val="single" w:color="000000" w:sz="4" w:space="0"/>
              <w:bottom w:val="single" w:color="000000" w:sz="4" w:space="0"/>
            </w:tcBorders>
            <w:shd w:val="clear" w:color="auto" w:fill="auto"/>
            <w:noWrap/>
            <w:vAlign w:val="center"/>
          </w:tcPr>
          <w:p w14:paraId="3D750B7A">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6DE9D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6095A4FC">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2FEB9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FB985D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29</w:t>
            </w:r>
          </w:p>
        </w:tc>
        <w:tc>
          <w:tcPr>
            <w:tcW w:w="13672" w:type="dxa"/>
            <w:tcBorders>
              <w:top w:val="single" w:color="000000" w:sz="4" w:space="0"/>
              <w:left w:val="single" w:color="000000" w:sz="4" w:space="0"/>
              <w:bottom w:val="single" w:color="000000" w:sz="4" w:space="0"/>
            </w:tcBorders>
            <w:shd w:val="clear" w:color="auto" w:fill="FFFFFF"/>
            <w:vAlign w:val="center"/>
          </w:tcPr>
          <w:p w14:paraId="35912572">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407AE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7893699">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30</w:t>
            </w:r>
          </w:p>
        </w:tc>
        <w:tc>
          <w:tcPr>
            <w:tcW w:w="13672" w:type="dxa"/>
            <w:tcBorders>
              <w:top w:val="single" w:color="000000" w:sz="4" w:space="0"/>
              <w:left w:val="single" w:color="000000" w:sz="4" w:space="0"/>
              <w:bottom w:val="single" w:color="000000" w:sz="4" w:space="0"/>
            </w:tcBorders>
            <w:shd w:val="clear" w:color="auto" w:fill="FFFFFF"/>
            <w:vAlign w:val="center"/>
          </w:tcPr>
          <w:p w14:paraId="16E635A1">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3FE50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8811B56">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31</w:t>
            </w:r>
          </w:p>
        </w:tc>
        <w:tc>
          <w:tcPr>
            <w:tcW w:w="13672" w:type="dxa"/>
            <w:tcBorders>
              <w:top w:val="single" w:color="000000" w:sz="4" w:space="0"/>
              <w:left w:val="single" w:color="000000" w:sz="4" w:space="0"/>
              <w:bottom w:val="single" w:color="000000" w:sz="4" w:space="0"/>
            </w:tcBorders>
            <w:shd w:val="clear" w:color="auto" w:fill="FFFFFF"/>
            <w:vAlign w:val="center"/>
          </w:tcPr>
          <w:p w14:paraId="196018FA">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465B6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715941B">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13672" w:type="dxa"/>
            <w:tcBorders>
              <w:top w:val="single" w:color="000000" w:sz="4" w:space="0"/>
              <w:left w:val="single" w:color="000000" w:sz="4" w:space="0"/>
              <w:bottom w:val="single" w:color="000000" w:sz="4" w:space="0"/>
            </w:tcBorders>
            <w:shd w:val="clear" w:color="auto" w:fill="FFFFFF"/>
            <w:vAlign w:val="center"/>
          </w:tcPr>
          <w:p w14:paraId="3E04AC72">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2827A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36F5E02">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33</w:t>
            </w:r>
          </w:p>
        </w:tc>
        <w:tc>
          <w:tcPr>
            <w:tcW w:w="13672" w:type="dxa"/>
            <w:tcBorders>
              <w:top w:val="single" w:color="000000" w:sz="4" w:space="0"/>
              <w:left w:val="single" w:color="000000" w:sz="4" w:space="0"/>
              <w:bottom w:val="single" w:color="000000" w:sz="4" w:space="0"/>
            </w:tcBorders>
            <w:shd w:val="clear" w:color="auto" w:fill="FFFFFF"/>
            <w:vAlign w:val="center"/>
          </w:tcPr>
          <w:p w14:paraId="14AEBD17">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016A1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18652CF">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34</w:t>
            </w:r>
          </w:p>
        </w:tc>
        <w:tc>
          <w:tcPr>
            <w:tcW w:w="13672" w:type="dxa"/>
            <w:tcBorders>
              <w:top w:val="single" w:color="000000" w:sz="4" w:space="0"/>
              <w:left w:val="single" w:color="000000" w:sz="4" w:space="0"/>
              <w:bottom w:val="single" w:color="000000" w:sz="4" w:space="0"/>
            </w:tcBorders>
            <w:shd w:val="clear" w:color="auto" w:fill="auto"/>
            <w:vAlign w:val="center"/>
          </w:tcPr>
          <w:p w14:paraId="6F036E72">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034E0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19347D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3672" w:type="dxa"/>
            <w:tcBorders>
              <w:top w:val="single" w:color="000000" w:sz="4" w:space="0"/>
              <w:left w:val="single" w:color="000000" w:sz="4" w:space="0"/>
              <w:bottom w:val="single" w:color="000000" w:sz="4" w:space="0"/>
            </w:tcBorders>
            <w:shd w:val="clear" w:color="auto" w:fill="FFFFFF"/>
            <w:vAlign w:val="center"/>
          </w:tcPr>
          <w:p w14:paraId="17F96E55">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7FAE2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48D7D49E">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6194D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3CD96A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36</w:t>
            </w:r>
          </w:p>
        </w:tc>
        <w:tc>
          <w:tcPr>
            <w:tcW w:w="13672" w:type="dxa"/>
            <w:tcBorders>
              <w:top w:val="single" w:color="000000" w:sz="4" w:space="0"/>
              <w:left w:val="single" w:color="000000" w:sz="4" w:space="0"/>
              <w:bottom w:val="single" w:color="000000" w:sz="4" w:space="0"/>
            </w:tcBorders>
            <w:shd w:val="clear" w:color="auto" w:fill="FFFFFF"/>
            <w:vAlign w:val="center"/>
          </w:tcPr>
          <w:p w14:paraId="5DD2DCB0">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50140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091BF64">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37</w:t>
            </w:r>
          </w:p>
        </w:tc>
        <w:tc>
          <w:tcPr>
            <w:tcW w:w="13672" w:type="dxa"/>
            <w:tcBorders>
              <w:top w:val="single" w:color="000000" w:sz="4" w:space="0"/>
              <w:left w:val="single" w:color="000000" w:sz="4" w:space="0"/>
              <w:bottom w:val="single" w:color="000000" w:sz="4" w:space="0"/>
            </w:tcBorders>
            <w:shd w:val="clear" w:color="auto" w:fill="FFFFFF"/>
            <w:vAlign w:val="center"/>
          </w:tcPr>
          <w:p w14:paraId="16876319">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1D716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F073C1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w:t>
            </w:r>
          </w:p>
        </w:tc>
        <w:tc>
          <w:tcPr>
            <w:tcW w:w="13672" w:type="dxa"/>
            <w:tcBorders>
              <w:top w:val="single" w:color="000000" w:sz="4" w:space="0"/>
              <w:left w:val="single" w:color="000000" w:sz="4" w:space="0"/>
              <w:bottom w:val="single" w:color="000000" w:sz="4" w:space="0"/>
            </w:tcBorders>
            <w:shd w:val="clear" w:color="auto" w:fill="FFFFFF"/>
            <w:vAlign w:val="center"/>
          </w:tcPr>
          <w:p w14:paraId="7548E69F">
            <w:pPr>
              <w:keepNext w:val="0"/>
              <w:keepLines w:val="0"/>
              <w:pageBreakBefore w:val="0"/>
              <w:widowControl/>
              <w:suppressLineNumbers w:val="0"/>
              <w:kinsoku/>
              <w:wordWrap/>
              <w:overflowPunct/>
              <w:topLinePunct w:val="0"/>
              <w:autoSpaceDE/>
              <w:autoSpaceDN/>
              <w:bidi w:val="0"/>
              <w:adjustRightInd/>
              <w:snapToGrid/>
              <w:spacing w:line="21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7D8E1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3FB6CD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39</w:t>
            </w:r>
          </w:p>
        </w:tc>
        <w:tc>
          <w:tcPr>
            <w:tcW w:w="13672" w:type="dxa"/>
            <w:tcBorders>
              <w:top w:val="single" w:color="000000" w:sz="4" w:space="0"/>
              <w:left w:val="single" w:color="000000" w:sz="4" w:space="0"/>
              <w:bottom w:val="single" w:color="000000" w:sz="4" w:space="0"/>
            </w:tcBorders>
            <w:shd w:val="clear" w:color="auto" w:fill="FFFFFF"/>
            <w:vAlign w:val="center"/>
          </w:tcPr>
          <w:p w14:paraId="78B13EC8">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18700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96F8CF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13672" w:type="dxa"/>
            <w:tcBorders>
              <w:top w:val="single" w:color="000000" w:sz="4" w:space="0"/>
              <w:left w:val="single" w:color="000000" w:sz="4" w:space="0"/>
              <w:bottom w:val="single" w:color="000000" w:sz="4" w:space="0"/>
            </w:tcBorders>
            <w:shd w:val="clear" w:color="auto" w:fill="FFFFFF"/>
            <w:vAlign w:val="center"/>
          </w:tcPr>
          <w:p w14:paraId="1AC6A03C">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31BF5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ADE8C2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41</w:t>
            </w:r>
          </w:p>
        </w:tc>
        <w:tc>
          <w:tcPr>
            <w:tcW w:w="13672" w:type="dxa"/>
            <w:tcBorders>
              <w:top w:val="single" w:color="000000" w:sz="4" w:space="0"/>
              <w:left w:val="single" w:color="000000" w:sz="4" w:space="0"/>
              <w:bottom w:val="single" w:color="000000" w:sz="4" w:space="0"/>
            </w:tcBorders>
            <w:shd w:val="clear" w:color="auto" w:fill="FFFFFF"/>
            <w:vAlign w:val="center"/>
          </w:tcPr>
          <w:p w14:paraId="1562BD0B">
            <w:pPr>
              <w:keepNext w:val="0"/>
              <w:keepLines w:val="0"/>
              <w:pageBreakBefore w:val="0"/>
              <w:widowControl/>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6D625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C8901F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42</w:t>
            </w:r>
          </w:p>
        </w:tc>
        <w:tc>
          <w:tcPr>
            <w:tcW w:w="13672" w:type="dxa"/>
            <w:tcBorders>
              <w:top w:val="single" w:color="000000" w:sz="4" w:space="0"/>
              <w:left w:val="single" w:color="000000" w:sz="4" w:space="0"/>
              <w:bottom w:val="single" w:color="000000" w:sz="4" w:space="0"/>
            </w:tcBorders>
            <w:shd w:val="clear" w:color="auto" w:fill="FFFFFF"/>
            <w:vAlign w:val="center"/>
          </w:tcPr>
          <w:p w14:paraId="75FB7838">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41209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4E2DE3E8">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1F32D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7A92BC7">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43</w:t>
            </w:r>
          </w:p>
        </w:tc>
        <w:tc>
          <w:tcPr>
            <w:tcW w:w="13672" w:type="dxa"/>
            <w:tcBorders>
              <w:top w:val="single" w:color="000000" w:sz="4" w:space="0"/>
              <w:left w:val="single" w:color="000000" w:sz="4" w:space="0"/>
              <w:bottom w:val="single" w:color="000000" w:sz="4" w:space="0"/>
            </w:tcBorders>
            <w:shd w:val="clear" w:color="auto" w:fill="FFFFFF"/>
            <w:vAlign w:val="center"/>
          </w:tcPr>
          <w:p w14:paraId="3B800196">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2E9B4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3257CA1">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44</w:t>
            </w:r>
          </w:p>
        </w:tc>
        <w:tc>
          <w:tcPr>
            <w:tcW w:w="13672" w:type="dxa"/>
            <w:tcBorders>
              <w:top w:val="single" w:color="000000" w:sz="4" w:space="0"/>
              <w:left w:val="single" w:color="000000" w:sz="4" w:space="0"/>
              <w:bottom w:val="single" w:color="000000" w:sz="4" w:space="0"/>
            </w:tcBorders>
            <w:shd w:val="clear" w:color="auto" w:fill="FFFFFF"/>
            <w:vAlign w:val="center"/>
          </w:tcPr>
          <w:p w14:paraId="497AF95A">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2C4B8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41804DD">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45</w:t>
            </w:r>
          </w:p>
        </w:tc>
        <w:tc>
          <w:tcPr>
            <w:tcW w:w="13672" w:type="dxa"/>
            <w:tcBorders>
              <w:top w:val="single" w:color="000000" w:sz="4" w:space="0"/>
              <w:left w:val="single" w:color="000000" w:sz="4" w:space="0"/>
              <w:bottom w:val="single" w:color="000000" w:sz="4" w:space="0"/>
            </w:tcBorders>
            <w:shd w:val="clear" w:color="auto" w:fill="FFFFFF"/>
            <w:vAlign w:val="center"/>
          </w:tcPr>
          <w:p w14:paraId="7ECFC486">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7938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604C73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46</w:t>
            </w:r>
          </w:p>
        </w:tc>
        <w:tc>
          <w:tcPr>
            <w:tcW w:w="13672" w:type="dxa"/>
            <w:tcBorders>
              <w:top w:val="single" w:color="000000" w:sz="4" w:space="0"/>
              <w:left w:val="single" w:color="000000" w:sz="4" w:space="0"/>
              <w:bottom w:val="single" w:color="000000" w:sz="4" w:space="0"/>
            </w:tcBorders>
            <w:shd w:val="clear" w:color="auto" w:fill="FFFFFF"/>
            <w:vAlign w:val="center"/>
          </w:tcPr>
          <w:p w14:paraId="5A339EE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w:t>
            </w:r>
            <w:r>
              <w:rPr>
                <w:rFonts w:hint="eastAsia" w:ascii="宋体" w:hAnsi="宋体" w:eastAsia="宋体" w:cs="宋体"/>
                <w:i w:val="0"/>
                <w:iCs w:val="0"/>
                <w:strike w:val="0"/>
                <w:dstrike w:val="0"/>
                <w:color w:val="auto"/>
                <w:kern w:val="0"/>
                <w:sz w:val="18"/>
                <w:szCs w:val="18"/>
                <w:highlight w:val="none"/>
                <w:u w:val="none"/>
                <w:lang w:val="en-US" w:eastAsia="zh-CN" w:bidi="ar"/>
              </w:rPr>
              <w:t>联合辖区内派出（驻）机构执法力量，</w:t>
            </w:r>
            <w:r>
              <w:rPr>
                <w:rFonts w:hint="eastAsia" w:ascii="宋体" w:hAnsi="宋体" w:eastAsia="宋体" w:cs="宋体"/>
                <w:i w:val="0"/>
                <w:iCs w:val="0"/>
                <w:color w:val="auto"/>
                <w:kern w:val="0"/>
                <w:sz w:val="18"/>
                <w:szCs w:val="18"/>
                <w:highlight w:val="none"/>
                <w:u w:val="none"/>
                <w:lang w:val="en-US" w:eastAsia="zh-CN" w:bidi="ar"/>
              </w:rPr>
              <w:t>推行“一支队伍管执法”</w:t>
            </w:r>
          </w:p>
        </w:tc>
      </w:tr>
      <w:tr w14:paraId="20C64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2D6A44C0">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五、乡村振兴（17项）</w:t>
            </w:r>
          </w:p>
        </w:tc>
      </w:tr>
      <w:tr w14:paraId="41A42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767AB04">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47</w:t>
            </w:r>
          </w:p>
        </w:tc>
        <w:tc>
          <w:tcPr>
            <w:tcW w:w="13672" w:type="dxa"/>
            <w:tcBorders>
              <w:top w:val="single" w:color="000000" w:sz="4" w:space="0"/>
              <w:left w:val="single" w:color="000000" w:sz="4" w:space="0"/>
              <w:bottom w:val="single" w:color="000000" w:sz="4" w:space="0"/>
            </w:tcBorders>
            <w:shd w:val="clear" w:color="auto" w:fill="FFFFFF"/>
            <w:vAlign w:val="center"/>
          </w:tcPr>
          <w:p w14:paraId="69851CFD">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AF1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9F3D28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48</w:t>
            </w:r>
          </w:p>
        </w:tc>
        <w:tc>
          <w:tcPr>
            <w:tcW w:w="13672" w:type="dxa"/>
            <w:tcBorders>
              <w:top w:val="single" w:color="000000" w:sz="4" w:space="0"/>
              <w:left w:val="single" w:color="000000" w:sz="4" w:space="0"/>
              <w:bottom w:val="single" w:color="000000" w:sz="4" w:space="0"/>
            </w:tcBorders>
            <w:shd w:val="clear" w:color="auto" w:fill="FFFFFF"/>
            <w:vAlign w:val="center"/>
          </w:tcPr>
          <w:p w14:paraId="3EF31E26">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7BAB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DEDFA0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w:t>
            </w:r>
          </w:p>
        </w:tc>
        <w:tc>
          <w:tcPr>
            <w:tcW w:w="13672" w:type="dxa"/>
            <w:tcBorders>
              <w:top w:val="single" w:color="000000" w:sz="4" w:space="0"/>
              <w:left w:val="single" w:color="000000" w:sz="4" w:space="0"/>
              <w:bottom w:val="single" w:color="000000" w:sz="4" w:space="0"/>
            </w:tcBorders>
            <w:shd w:val="clear" w:color="auto" w:fill="FFFFFF"/>
            <w:vAlign w:val="center"/>
          </w:tcPr>
          <w:p w14:paraId="4836F336">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104A1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2F230B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13672" w:type="dxa"/>
            <w:tcBorders>
              <w:top w:val="single" w:color="000000" w:sz="4" w:space="0"/>
              <w:left w:val="single" w:color="000000" w:sz="4" w:space="0"/>
              <w:bottom w:val="single" w:color="000000" w:sz="4" w:space="0"/>
            </w:tcBorders>
            <w:shd w:val="clear" w:color="auto" w:fill="FFFFFF"/>
            <w:vAlign w:val="center"/>
          </w:tcPr>
          <w:p w14:paraId="54364C4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1F791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54FE99C">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51</w:t>
            </w:r>
          </w:p>
        </w:tc>
        <w:tc>
          <w:tcPr>
            <w:tcW w:w="13672" w:type="dxa"/>
            <w:tcBorders>
              <w:top w:val="single" w:color="000000" w:sz="4" w:space="0"/>
              <w:left w:val="single" w:color="000000" w:sz="4" w:space="0"/>
              <w:bottom w:val="single" w:color="000000" w:sz="4" w:space="0"/>
            </w:tcBorders>
            <w:shd w:val="clear" w:color="auto" w:fill="auto"/>
            <w:vAlign w:val="center"/>
          </w:tcPr>
          <w:p w14:paraId="62398AD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落实粮食安全党政同责，管护高标准农田，发挥“剑北粮油现代农业园区”带动作用，稳定粮油播种面积</w:t>
            </w:r>
          </w:p>
        </w:tc>
      </w:tr>
      <w:tr w14:paraId="47BA7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9AB265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52</w:t>
            </w:r>
          </w:p>
        </w:tc>
        <w:tc>
          <w:tcPr>
            <w:tcW w:w="13672" w:type="dxa"/>
            <w:tcBorders>
              <w:top w:val="single" w:color="000000" w:sz="4" w:space="0"/>
              <w:left w:val="single" w:color="000000" w:sz="4" w:space="0"/>
              <w:bottom w:val="single" w:color="000000" w:sz="4" w:space="0"/>
            </w:tcBorders>
            <w:shd w:val="clear" w:color="auto" w:fill="FFFFFF"/>
            <w:vAlign w:val="center"/>
          </w:tcPr>
          <w:p w14:paraId="27177EE6">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建设二龙村土鸡、中心村豆腐、小剑村羊肉等特色美食品鉴店，推动双旗村民宿产业发展</w:t>
            </w:r>
          </w:p>
        </w:tc>
      </w:tr>
      <w:tr w14:paraId="7C1B1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C1B48C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53</w:t>
            </w:r>
          </w:p>
        </w:tc>
        <w:tc>
          <w:tcPr>
            <w:tcW w:w="13672" w:type="dxa"/>
            <w:tcBorders>
              <w:top w:val="single" w:color="000000" w:sz="4" w:space="0"/>
              <w:left w:val="single" w:color="000000" w:sz="4" w:space="0"/>
              <w:bottom w:val="single" w:color="000000" w:sz="4" w:space="0"/>
            </w:tcBorders>
            <w:shd w:val="clear" w:color="auto" w:fill="auto"/>
            <w:vAlign w:val="center"/>
          </w:tcPr>
          <w:p w14:paraId="225429C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推进“翠云·里”和美乡村建设，打造县城近郊城乡融合发展示范带</w:t>
            </w:r>
          </w:p>
        </w:tc>
      </w:tr>
      <w:tr w14:paraId="1E749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4D8ADA3">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54</w:t>
            </w:r>
          </w:p>
        </w:tc>
        <w:tc>
          <w:tcPr>
            <w:tcW w:w="13672" w:type="dxa"/>
            <w:tcBorders>
              <w:top w:val="single" w:color="000000" w:sz="4" w:space="0"/>
              <w:left w:val="single" w:color="000000" w:sz="4" w:space="0"/>
              <w:bottom w:val="single" w:color="000000" w:sz="4" w:space="0"/>
            </w:tcBorders>
            <w:shd w:val="clear" w:color="auto" w:fill="FFFFFF"/>
            <w:vAlign w:val="center"/>
          </w:tcPr>
          <w:p w14:paraId="0DC22E16">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发展生猪、剑门关土鸡等畜禽绿色养殖，推动肉蛋等重要农产品稳产保供</w:t>
            </w:r>
          </w:p>
        </w:tc>
      </w:tr>
      <w:tr w14:paraId="5B231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B2B6408">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55</w:t>
            </w:r>
          </w:p>
        </w:tc>
        <w:tc>
          <w:tcPr>
            <w:tcW w:w="13672" w:type="dxa"/>
            <w:tcBorders>
              <w:top w:val="single" w:color="000000" w:sz="4" w:space="0"/>
              <w:left w:val="single" w:color="000000" w:sz="4" w:space="0"/>
              <w:bottom w:val="single" w:color="000000" w:sz="4" w:space="0"/>
            </w:tcBorders>
            <w:shd w:val="clear" w:color="auto" w:fill="FFFFFF"/>
            <w:vAlign w:val="center"/>
          </w:tcPr>
          <w:p w14:paraId="1E1FD75B">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加强动物防疫法律法规和知识宣传，开展动物疫病预防工作</w:t>
            </w:r>
          </w:p>
        </w:tc>
      </w:tr>
      <w:tr w14:paraId="2E634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EF61340">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56</w:t>
            </w:r>
          </w:p>
        </w:tc>
        <w:tc>
          <w:tcPr>
            <w:tcW w:w="13672" w:type="dxa"/>
            <w:tcBorders>
              <w:top w:val="single" w:color="000000" w:sz="4" w:space="0"/>
              <w:left w:val="single" w:color="000000" w:sz="4" w:space="0"/>
              <w:bottom w:val="single" w:color="000000" w:sz="4" w:space="0"/>
            </w:tcBorders>
            <w:shd w:val="clear" w:color="auto" w:fill="FFFFFF"/>
            <w:vAlign w:val="center"/>
          </w:tcPr>
          <w:p w14:paraId="2D7544F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5E08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2F993F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57</w:t>
            </w:r>
          </w:p>
        </w:tc>
        <w:tc>
          <w:tcPr>
            <w:tcW w:w="13672" w:type="dxa"/>
            <w:tcBorders>
              <w:top w:val="single" w:color="000000" w:sz="4" w:space="0"/>
              <w:left w:val="single" w:color="000000" w:sz="4" w:space="0"/>
              <w:bottom w:val="single" w:color="000000" w:sz="4" w:space="0"/>
            </w:tcBorders>
            <w:shd w:val="clear" w:color="auto" w:fill="FFFFFF"/>
            <w:vAlign w:val="center"/>
          </w:tcPr>
          <w:p w14:paraId="2CEF9D2C">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发展专业大户、家庭农场、农民专业合作社、农业龙头企业，培育其他经营性农业社会化服务组织</w:t>
            </w:r>
          </w:p>
        </w:tc>
      </w:tr>
      <w:tr w14:paraId="7D0BE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F4F3A9B">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58</w:t>
            </w:r>
          </w:p>
        </w:tc>
        <w:tc>
          <w:tcPr>
            <w:tcW w:w="13672" w:type="dxa"/>
            <w:tcBorders>
              <w:top w:val="single" w:color="000000" w:sz="4" w:space="0"/>
              <w:left w:val="single" w:color="000000" w:sz="4" w:space="0"/>
              <w:bottom w:val="single" w:color="000000" w:sz="4" w:space="0"/>
            </w:tcBorders>
            <w:shd w:val="clear" w:color="auto" w:fill="FFFFFF"/>
            <w:vAlign w:val="center"/>
          </w:tcPr>
          <w:p w14:paraId="39A9853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壮大剑阁县核桃现代林业园区产业，巩固提升“绿邦核桃”品牌，发展林下循环经济</w:t>
            </w:r>
          </w:p>
        </w:tc>
      </w:tr>
      <w:tr w14:paraId="516DE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1695D07">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59</w:t>
            </w:r>
          </w:p>
        </w:tc>
        <w:tc>
          <w:tcPr>
            <w:tcW w:w="13672" w:type="dxa"/>
            <w:tcBorders>
              <w:top w:val="single" w:color="000000" w:sz="4" w:space="0"/>
              <w:left w:val="single" w:color="000000" w:sz="4" w:space="0"/>
              <w:bottom w:val="single" w:color="000000" w:sz="4" w:space="0"/>
            </w:tcBorders>
            <w:shd w:val="clear" w:color="auto" w:fill="FFFFFF"/>
            <w:vAlign w:val="center"/>
          </w:tcPr>
          <w:p w14:paraId="35BB9775">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依托“剑阁县达令水果种植家庭农场”，巩固“蜀湘园”特色品牌，壮大小剑村蓝莓、黄桃等特色产业园</w:t>
            </w:r>
          </w:p>
        </w:tc>
      </w:tr>
      <w:tr w14:paraId="338CE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5352E4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60</w:t>
            </w:r>
          </w:p>
        </w:tc>
        <w:tc>
          <w:tcPr>
            <w:tcW w:w="13672" w:type="dxa"/>
            <w:tcBorders>
              <w:top w:val="single" w:color="000000" w:sz="4" w:space="0"/>
              <w:left w:val="single" w:color="000000" w:sz="4" w:space="0"/>
              <w:bottom w:val="single" w:color="000000" w:sz="4" w:space="0"/>
            </w:tcBorders>
            <w:shd w:val="clear" w:color="auto" w:fill="FFFFFF"/>
            <w:vAlign w:val="center"/>
          </w:tcPr>
          <w:p w14:paraId="506A98CA">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1FEB0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020D6E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61</w:t>
            </w:r>
          </w:p>
        </w:tc>
        <w:tc>
          <w:tcPr>
            <w:tcW w:w="13672" w:type="dxa"/>
            <w:tcBorders>
              <w:top w:val="single" w:color="000000" w:sz="4" w:space="0"/>
              <w:left w:val="single" w:color="000000" w:sz="4" w:space="0"/>
              <w:bottom w:val="single" w:color="000000" w:sz="4" w:space="0"/>
            </w:tcBorders>
            <w:shd w:val="clear" w:color="auto" w:fill="FFFFFF"/>
            <w:vAlign w:val="center"/>
          </w:tcPr>
          <w:p w14:paraId="07531E5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05FE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758FD08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62</w:t>
            </w:r>
          </w:p>
        </w:tc>
        <w:tc>
          <w:tcPr>
            <w:tcW w:w="13672" w:type="dxa"/>
            <w:tcBorders>
              <w:top w:val="single" w:color="000000" w:sz="4" w:space="0"/>
              <w:left w:val="single" w:color="000000" w:sz="4" w:space="0"/>
              <w:bottom w:val="single" w:color="000000" w:sz="4" w:space="0"/>
            </w:tcBorders>
            <w:shd w:val="clear" w:color="auto" w:fill="FFFFFF"/>
            <w:vAlign w:val="center"/>
          </w:tcPr>
          <w:p w14:paraId="4A8FEB2C">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2BDD9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8B458BD">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63</w:t>
            </w:r>
          </w:p>
        </w:tc>
        <w:tc>
          <w:tcPr>
            <w:tcW w:w="13672" w:type="dxa"/>
            <w:tcBorders>
              <w:top w:val="single" w:color="000000" w:sz="4" w:space="0"/>
              <w:left w:val="single" w:color="000000" w:sz="4" w:space="0"/>
              <w:bottom w:val="single" w:color="000000" w:sz="4" w:space="0"/>
            </w:tcBorders>
            <w:shd w:val="clear" w:color="auto" w:fill="FFFFFF"/>
            <w:vAlign w:val="center"/>
          </w:tcPr>
          <w:p w14:paraId="4C28964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5547F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50698204">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48185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4C705C7">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w:t>
            </w:r>
          </w:p>
        </w:tc>
        <w:tc>
          <w:tcPr>
            <w:tcW w:w="13672" w:type="dxa"/>
            <w:tcBorders>
              <w:top w:val="single" w:color="000000" w:sz="4" w:space="0"/>
              <w:left w:val="single" w:color="000000" w:sz="4" w:space="0"/>
              <w:bottom w:val="single" w:color="000000" w:sz="4" w:space="0"/>
            </w:tcBorders>
            <w:shd w:val="clear" w:color="auto" w:fill="FFFFFF"/>
            <w:vAlign w:val="center"/>
          </w:tcPr>
          <w:p w14:paraId="31AF3E15">
            <w:pPr>
              <w:keepNext w:val="0"/>
              <w:keepLines w:val="0"/>
              <w:pageBreakBefore w:val="0"/>
              <w:widowControl/>
              <w:suppressLineNumbers w:val="0"/>
              <w:shd w:val="clear"/>
              <w:kinsoku/>
              <w:wordWrap/>
              <w:overflowPunct/>
              <w:topLinePunct w:val="0"/>
              <w:autoSpaceDE/>
              <w:autoSpaceDN/>
              <w:bidi w:val="0"/>
              <w:adjustRightInd/>
              <w:snapToGrid/>
              <w:spacing w:line="30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开展渡口社区、清江社区、沙溪坝社区等社区治理优化提升行动，指导村（社区）依法制定村（居）民自治章程和村规民约、居民公约，提升乡村治理效能</w:t>
            </w:r>
          </w:p>
        </w:tc>
      </w:tr>
      <w:tr w14:paraId="23BAF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AB0940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65</w:t>
            </w:r>
          </w:p>
        </w:tc>
        <w:tc>
          <w:tcPr>
            <w:tcW w:w="13672" w:type="dxa"/>
            <w:tcBorders>
              <w:top w:val="single" w:color="000000" w:sz="4" w:space="0"/>
              <w:left w:val="single" w:color="000000" w:sz="4" w:space="0"/>
              <w:bottom w:val="single" w:color="000000" w:sz="4" w:space="0"/>
            </w:tcBorders>
            <w:shd w:val="clear" w:color="auto" w:fill="auto"/>
            <w:vAlign w:val="center"/>
          </w:tcPr>
          <w:p w14:paraId="04CAA8D6">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8538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BF9BB17">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66</w:t>
            </w:r>
          </w:p>
        </w:tc>
        <w:tc>
          <w:tcPr>
            <w:tcW w:w="13672" w:type="dxa"/>
            <w:tcBorders>
              <w:top w:val="single" w:color="000000" w:sz="4" w:space="0"/>
              <w:left w:val="single" w:color="000000" w:sz="4" w:space="0"/>
              <w:bottom w:val="single" w:color="000000" w:sz="4" w:space="0"/>
            </w:tcBorders>
            <w:shd w:val="clear" w:color="auto" w:fill="auto"/>
            <w:vAlign w:val="center"/>
          </w:tcPr>
          <w:p w14:paraId="060D37CF">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7968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5D5913A3">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1481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71D213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rPr>
              <w:t>67</w:t>
            </w:r>
          </w:p>
        </w:tc>
        <w:tc>
          <w:tcPr>
            <w:tcW w:w="13672" w:type="dxa"/>
            <w:tcBorders>
              <w:top w:val="single" w:color="000000" w:sz="4" w:space="0"/>
              <w:left w:val="single" w:color="000000" w:sz="4" w:space="0"/>
              <w:bottom w:val="single" w:color="000000" w:sz="4" w:space="0"/>
            </w:tcBorders>
            <w:shd w:val="clear" w:color="auto" w:fill="FFFFFF"/>
            <w:vAlign w:val="center"/>
          </w:tcPr>
          <w:p w14:paraId="3E5914E8">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6AEEE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B1CDFB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68</w:t>
            </w:r>
          </w:p>
        </w:tc>
        <w:tc>
          <w:tcPr>
            <w:tcW w:w="13672" w:type="dxa"/>
            <w:tcBorders>
              <w:top w:val="single" w:color="000000" w:sz="4" w:space="0"/>
              <w:left w:val="single" w:color="000000" w:sz="4" w:space="0"/>
              <w:bottom w:val="single" w:color="000000" w:sz="4" w:space="0"/>
            </w:tcBorders>
            <w:shd w:val="clear" w:color="auto" w:fill="FFFFFF"/>
            <w:vAlign w:val="center"/>
          </w:tcPr>
          <w:p w14:paraId="42B1774E">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22F1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675F80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69</w:t>
            </w:r>
          </w:p>
        </w:tc>
        <w:tc>
          <w:tcPr>
            <w:tcW w:w="13672" w:type="dxa"/>
            <w:tcBorders>
              <w:top w:val="single" w:color="000000" w:sz="4" w:space="0"/>
              <w:left w:val="single" w:color="000000" w:sz="4" w:space="0"/>
              <w:bottom w:val="single" w:color="000000" w:sz="4" w:space="0"/>
            </w:tcBorders>
            <w:shd w:val="clear" w:color="auto" w:fill="FFFFFF"/>
            <w:vAlign w:val="center"/>
          </w:tcPr>
          <w:p w14:paraId="30B990DB">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5EE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61C4B880">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47B73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E0DE998">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70</w:t>
            </w:r>
          </w:p>
        </w:tc>
        <w:tc>
          <w:tcPr>
            <w:tcW w:w="13672" w:type="dxa"/>
            <w:tcBorders>
              <w:top w:val="single" w:color="000000" w:sz="4" w:space="0"/>
              <w:left w:val="single" w:color="000000" w:sz="4" w:space="0"/>
              <w:bottom w:val="single" w:color="000000" w:sz="4" w:space="0"/>
            </w:tcBorders>
            <w:shd w:val="clear" w:color="auto" w:fill="FFFFFF"/>
            <w:vAlign w:val="center"/>
          </w:tcPr>
          <w:p w14:paraId="1769C57B">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644E3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9BB049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71</w:t>
            </w:r>
          </w:p>
        </w:tc>
        <w:tc>
          <w:tcPr>
            <w:tcW w:w="13672" w:type="dxa"/>
            <w:tcBorders>
              <w:top w:val="single" w:color="000000" w:sz="4" w:space="0"/>
              <w:left w:val="single" w:color="000000" w:sz="4" w:space="0"/>
              <w:bottom w:val="single" w:color="auto" w:sz="4" w:space="0"/>
            </w:tcBorders>
            <w:shd w:val="clear" w:color="auto" w:fill="FFFFFF"/>
            <w:vAlign w:val="center"/>
          </w:tcPr>
          <w:p w14:paraId="6969700A">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5E35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auto" w:sz="4" w:space="0"/>
            </w:tcBorders>
            <w:shd w:val="clear" w:color="auto" w:fill="FFFFFF"/>
            <w:vAlign w:val="center"/>
          </w:tcPr>
          <w:p w14:paraId="4622149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72</w:t>
            </w:r>
          </w:p>
        </w:tc>
        <w:tc>
          <w:tcPr>
            <w:tcW w:w="13672" w:type="dxa"/>
            <w:tcBorders>
              <w:top w:val="single" w:color="auto" w:sz="4" w:space="0"/>
              <w:left w:val="single" w:color="auto" w:sz="4" w:space="0"/>
              <w:bottom w:val="single" w:color="auto" w:sz="4" w:space="0"/>
            </w:tcBorders>
            <w:shd w:val="clear" w:color="auto" w:fill="FFFFFF"/>
            <w:noWrap/>
            <w:vAlign w:val="center"/>
          </w:tcPr>
          <w:p w14:paraId="77A2529F">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68F3D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C355E0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73</w:t>
            </w:r>
          </w:p>
        </w:tc>
        <w:tc>
          <w:tcPr>
            <w:tcW w:w="13672" w:type="dxa"/>
            <w:tcBorders>
              <w:top w:val="single" w:color="auto" w:sz="4" w:space="0"/>
              <w:left w:val="single" w:color="000000" w:sz="4" w:space="0"/>
              <w:bottom w:val="single" w:color="000000" w:sz="4" w:space="0"/>
            </w:tcBorders>
            <w:shd w:val="clear" w:color="auto" w:fill="FFFFFF"/>
            <w:vAlign w:val="center"/>
          </w:tcPr>
          <w:p w14:paraId="2E891FA9">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7F1E4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70FC0BC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1BFB9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C81A919">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74</w:t>
            </w:r>
          </w:p>
        </w:tc>
        <w:tc>
          <w:tcPr>
            <w:tcW w:w="13672" w:type="dxa"/>
            <w:tcBorders>
              <w:top w:val="single" w:color="000000" w:sz="4" w:space="0"/>
              <w:left w:val="single" w:color="000000" w:sz="4" w:space="0"/>
              <w:bottom w:val="single" w:color="000000" w:sz="4" w:space="0"/>
            </w:tcBorders>
            <w:shd w:val="clear" w:color="auto" w:fill="FFFFFF"/>
            <w:vAlign w:val="center"/>
          </w:tcPr>
          <w:p w14:paraId="20C99BC6">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62F6C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B722EB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75</w:t>
            </w:r>
          </w:p>
        </w:tc>
        <w:tc>
          <w:tcPr>
            <w:tcW w:w="13672" w:type="dxa"/>
            <w:tcBorders>
              <w:top w:val="single" w:color="000000" w:sz="4" w:space="0"/>
              <w:left w:val="single" w:color="000000" w:sz="4" w:space="0"/>
              <w:bottom w:val="single" w:color="000000" w:sz="4" w:space="0"/>
            </w:tcBorders>
            <w:shd w:val="clear" w:color="auto" w:fill="FFFFFF"/>
            <w:vAlign w:val="center"/>
          </w:tcPr>
          <w:p w14:paraId="050D3827">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265F8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FEF6AEE">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76</w:t>
            </w:r>
          </w:p>
        </w:tc>
        <w:tc>
          <w:tcPr>
            <w:tcW w:w="13672" w:type="dxa"/>
            <w:tcBorders>
              <w:top w:val="single" w:color="000000" w:sz="4" w:space="0"/>
              <w:left w:val="single" w:color="000000" w:sz="4" w:space="0"/>
              <w:bottom w:val="single" w:color="000000" w:sz="4" w:space="0"/>
            </w:tcBorders>
            <w:shd w:val="clear" w:color="auto" w:fill="FFFFFF"/>
            <w:vAlign w:val="center"/>
          </w:tcPr>
          <w:p w14:paraId="78A41D3A">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46F2F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592EB6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77</w:t>
            </w:r>
          </w:p>
        </w:tc>
        <w:tc>
          <w:tcPr>
            <w:tcW w:w="13672" w:type="dxa"/>
            <w:tcBorders>
              <w:top w:val="single" w:color="000000" w:sz="4" w:space="0"/>
              <w:left w:val="single" w:color="000000" w:sz="4" w:space="0"/>
              <w:bottom w:val="single" w:color="000000" w:sz="4" w:space="0"/>
            </w:tcBorders>
            <w:shd w:val="clear" w:color="auto" w:fill="FFFFFF"/>
            <w:vAlign w:val="center"/>
          </w:tcPr>
          <w:p w14:paraId="28B33CF5">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B43B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48BCE86">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78</w:t>
            </w:r>
          </w:p>
        </w:tc>
        <w:tc>
          <w:tcPr>
            <w:tcW w:w="13672" w:type="dxa"/>
            <w:tcBorders>
              <w:top w:val="single" w:color="000000" w:sz="4" w:space="0"/>
              <w:left w:val="single" w:color="000000" w:sz="4" w:space="0"/>
              <w:bottom w:val="single" w:color="000000" w:sz="4" w:space="0"/>
            </w:tcBorders>
            <w:shd w:val="clear" w:color="auto" w:fill="FFFFFF"/>
            <w:vAlign w:val="center"/>
          </w:tcPr>
          <w:p w14:paraId="2BC4C581">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181ED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C9944EA">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79</w:t>
            </w:r>
          </w:p>
        </w:tc>
        <w:tc>
          <w:tcPr>
            <w:tcW w:w="13672" w:type="dxa"/>
            <w:tcBorders>
              <w:top w:val="single" w:color="000000" w:sz="4" w:space="0"/>
              <w:left w:val="single" w:color="000000" w:sz="4" w:space="0"/>
              <w:bottom w:val="single" w:color="000000" w:sz="4" w:space="0"/>
            </w:tcBorders>
            <w:shd w:val="clear" w:color="auto" w:fill="FFFFFF"/>
            <w:vAlign w:val="center"/>
          </w:tcPr>
          <w:p w14:paraId="79A40083">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F76F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2FCE41F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0DE49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C391969">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80</w:t>
            </w:r>
          </w:p>
        </w:tc>
        <w:tc>
          <w:tcPr>
            <w:tcW w:w="13672" w:type="dxa"/>
            <w:tcBorders>
              <w:top w:val="single" w:color="000000" w:sz="4" w:space="0"/>
              <w:left w:val="single" w:color="000000" w:sz="4" w:space="0"/>
              <w:bottom w:val="single" w:color="000000" w:sz="4" w:space="0"/>
            </w:tcBorders>
            <w:shd w:val="clear" w:color="auto" w:fill="FFFFFF"/>
            <w:vAlign w:val="center"/>
          </w:tcPr>
          <w:p w14:paraId="7F79A655">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097D0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C2D6E96">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81</w:t>
            </w:r>
          </w:p>
        </w:tc>
        <w:tc>
          <w:tcPr>
            <w:tcW w:w="13672" w:type="dxa"/>
            <w:tcBorders>
              <w:top w:val="single" w:color="000000" w:sz="4" w:space="0"/>
              <w:left w:val="single" w:color="000000" w:sz="4" w:space="0"/>
              <w:bottom w:val="single" w:color="000000" w:sz="4" w:space="0"/>
            </w:tcBorders>
            <w:shd w:val="clear" w:color="auto" w:fill="FFFFFF"/>
            <w:vAlign w:val="center"/>
          </w:tcPr>
          <w:p w14:paraId="635AB390">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266D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588D667">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82</w:t>
            </w:r>
          </w:p>
        </w:tc>
        <w:tc>
          <w:tcPr>
            <w:tcW w:w="13672" w:type="dxa"/>
            <w:tcBorders>
              <w:top w:val="single" w:color="000000" w:sz="4" w:space="0"/>
              <w:left w:val="single" w:color="000000" w:sz="4" w:space="0"/>
              <w:bottom w:val="single" w:color="000000" w:sz="4" w:space="0"/>
            </w:tcBorders>
            <w:shd w:val="clear" w:color="auto" w:fill="FFFFFF"/>
            <w:vAlign w:val="center"/>
          </w:tcPr>
          <w:p w14:paraId="262E6A33">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715E4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2E755E9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十一、城乡建设（7项）</w:t>
            </w:r>
          </w:p>
        </w:tc>
      </w:tr>
      <w:tr w14:paraId="022D2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32CF886">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83</w:t>
            </w:r>
          </w:p>
        </w:tc>
        <w:tc>
          <w:tcPr>
            <w:tcW w:w="13672" w:type="dxa"/>
            <w:tcBorders>
              <w:top w:val="single" w:color="000000" w:sz="4" w:space="0"/>
              <w:left w:val="single" w:color="000000" w:sz="4" w:space="0"/>
              <w:bottom w:val="single" w:color="000000" w:sz="4" w:space="0"/>
            </w:tcBorders>
            <w:shd w:val="clear" w:color="auto" w:fill="FFFFFF"/>
            <w:vAlign w:val="center"/>
          </w:tcPr>
          <w:p w14:paraId="3E42345E">
            <w:pPr>
              <w:keepNext w:val="0"/>
              <w:keepLines w:val="0"/>
              <w:pageBreakBefore w:val="0"/>
              <w:widowControl/>
              <w:suppressLineNumbers w:val="0"/>
              <w:kinsoku/>
              <w:wordWrap/>
              <w:overflowPunct/>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72854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CCA11B1">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84</w:t>
            </w:r>
          </w:p>
        </w:tc>
        <w:tc>
          <w:tcPr>
            <w:tcW w:w="13672" w:type="dxa"/>
            <w:tcBorders>
              <w:top w:val="single" w:color="000000" w:sz="4" w:space="0"/>
              <w:left w:val="single" w:color="000000" w:sz="4" w:space="0"/>
              <w:bottom w:val="single" w:color="000000" w:sz="4" w:space="0"/>
            </w:tcBorders>
            <w:shd w:val="clear" w:color="auto" w:fill="FFFFFF"/>
            <w:vAlign w:val="center"/>
          </w:tcPr>
          <w:p w14:paraId="0C3299B9">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5F375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71AC9AC">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85</w:t>
            </w:r>
          </w:p>
        </w:tc>
        <w:tc>
          <w:tcPr>
            <w:tcW w:w="13672" w:type="dxa"/>
            <w:tcBorders>
              <w:top w:val="single" w:color="000000" w:sz="4" w:space="0"/>
              <w:left w:val="single" w:color="000000" w:sz="4" w:space="0"/>
              <w:bottom w:val="single" w:color="000000" w:sz="4" w:space="0"/>
            </w:tcBorders>
            <w:shd w:val="clear" w:color="auto" w:fill="FFFFFF"/>
            <w:vAlign w:val="center"/>
          </w:tcPr>
          <w:p w14:paraId="791C18E0">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55527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0AC4CD2">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86</w:t>
            </w:r>
          </w:p>
        </w:tc>
        <w:tc>
          <w:tcPr>
            <w:tcW w:w="13672" w:type="dxa"/>
            <w:tcBorders>
              <w:top w:val="single" w:color="000000" w:sz="4" w:space="0"/>
              <w:left w:val="single" w:color="000000" w:sz="4" w:space="0"/>
              <w:bottom w:val="single" w:color="000000" w:sz="4" w:space="0"/>
            </w:tcBorders>
            <w:shd w:val="clear" w:color="auto" w:fill="FFFFFF"/>
            <w:vAlign w:val="center"/>
          </w:tcPr>
          <w:p w14:paraId="13ACB46E">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157C3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E7304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87</w:t>
            </w:r>
          </w:p>
        </w:tc>
        <w:tc>
          <w:tcPr>
            <w:tcW w:w="13672" w:type="dxa"/>
            <w:tcBorders>
              <w:top w:val="single" w:color="000000" w:sz="4" w:space="0"/>
              <w:left w:val="single" w:color="000000" w:sz="4" w:space="0"/>
              <w:bottom w:val="single" w:color="000000" w:sz="4" w:space="0"/>
            </w:tcBorders>
            <w:shd w:val="clear" w:color="auto" w:fill="FFFFFF"/>
            <w:vAlign w:val="center"/>
          </w:tcPr>
          <w:p w14:paraId="3216D83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指导小区组建物业管理委员会，指导成立、选举小区业主委员会并备案，调解物业管理纠纷</w:t>
            </w:r>
          </w:p>
        </w:tc>
      </w:tr>
      <w:tr w14:paraId="7C55E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CBD424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88</w:t>
            </w:r>
          </w:p>
        </w:tc>
        <w:tc>
          <w:tcPr>
            <w:tcW w:w="13672" w:type="dxa"/>
            <w:tcBorders>
              <w:top w:val="single" w:color="000000" w:sz="4" w:space="0"/>
              <w:left w:val="single" w:color="000000" w:sz="4" w:space="0"/>
              <w:bottom w:val="single" w:color="000000" w:sz="4" w:space="0"/>
            </w:tcBorders>
            <w:shd w:val="clear" w:color="auto" w:fill="auto"/>
            <w:vAlign w:val="center"/>
          </w:tcPr>
          <w:p w14:paraId="6F5B44ED">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15E99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50A7B4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89</w:t>
            </w:r>
          </w:p>
        </w:tc>
        <w:tc>
          <w:tcPr>
            <w:tcW w:w="13672" w:type="dxa"/>
            <w:tcBorders>
              <w:top w:val="single" w:color="000000" w:sz="4" w:space="0"/>
              <w:left w:val="single" w:color="000000" w:sz="4" w:space="0"/>
              <w:bottom w:val="single" w:color="000000" w:sz="4" w:space="0"/>
            </w:tcBorders>
            <w:shd w:val="clear" w:color="auto" w:fill="auto"/>
            <w:vAlign w:val="center"/>
          </w:tcPr>
          <w:p w14:paraId="668E5AF2">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1E908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20FBF2D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79555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auto" w:sz="4" w:space="0"/>
            </w:tcBorders>
            <w:shd w:val="clear" w:color="auto" w:fill="FFFFFF"/>
            <w:vAlign w:val="center"/>
          </w:tcPr>
          <w:p w14:paraId="276435F5">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90</w:t>
            </w:r>
          </w:p>
        </w:tc>
        <w:tc>
          <w:tcPr>
            <w:tcW w:w="13672" w:type="dxa"/>
            <w:tcBorders>
              <w:top w:val="single" w:color="auto" w:sz="4" w:space="0"/>
              <w:left w:val="single" w:color="auto" w:sz="4" w:space="0"/>
              <w:bottom w:val="single" w:color="auto" w:sz="4" w:space="0"/>
            </w:tcBorders>
            <w:shd w:val="clear" w:color="auto" w:fill="FFFFFF"/>
            <w:vAlign w:val="center"/>
          </w:tcPr>
          <w:p w14:paraId="018F099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负责村组道路规划建设和养护管理，开展农村道路提档升级，建好、管好、护好、运营好农村道路</w:t>
            </w:r>
          </w:p>
        </w:tc>
      </w:tr>
      <w:tr w14:paraId="072F6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48EAAFD">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91</w:t>
            </w:r>
          </w:p>
        </w:tc>
        <w:tc>
          <w:tcPr>
            <w:tcW w:w="13672" w:type="dxa"/>
            <w:tcBorders>
              <w:top w:val="single" w:color="auto" w:sz="4" w:space="0"/>
              <w:left w:val="single" w:color="000000" w:sz="4" w:space="0"/>
              <w:bottom w:val="single" w:color="000000" w:sz="4" w:space="0"/>
            </w:tcBorders>
            <w:shd w:val="clear" w:color="auto" w:fill="FFFFFF"/>
            <w:vAlign w:val="center"/>
          </w:tcPr>
          <w:p w14:paraId="067B63CE">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28788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7B7D74D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十三、文化和旅游（6项）</w:t>
            </w:r>
          </w:p>
        </w:tc>
      </w:tr>
      <w:tr w14:paraId="5A4F9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C1697A1">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92</w:t>
            </w:r>
          </w:p>
        </w:tc>
        <w:tc>
          <w:tcPr>
            <w:tcW w:w="13672" w:type="dxa"/>
            <w:tcBorders>
              <w:top w:val="single" w:color="000000" w:sz="4" w:space="0"/>
              <w:left w:val="single" w:color="000000" w:sz="4" w:space="0"/>
              <w:bottom w:val="single" w:color="000000" w:sz="4" w:space="0"/>
            </w:tcBorders>
            <w:shd w:val="clear" w:color="auto" w:fill="FFFFFF"/>
            <w:vAlign w:val="center"/>
          </w:tcPr>
          <w:p w14:paraId="1C2D313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8B79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8E0B86B">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93</w:t>
            </w:r>
          </w:p>
        </w:tc>
        <w:tc>
          <w:tcPr>
            <w:tcW w:w="13672" w:type="dxa"/>
            <w:tcBorders>
              <w:top w:val="single" w:color="000000" w:sz="4" w:space="0"/>
              <w:left w:val="single" w:color="000000" w:sz="4" w:space="0"/>
              <w:bottom w:val="single" w:color="000000" w:sz="4" w:space="0"/>
            </w:tcBorders>
            <w:shd w:val="clear" w:color="auto" w:fill="FFFFFF"/>
            <w:vAlign w:val="center"/>
          </w:tcPr>
          <w:p w14:paraId="4037F7CD">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785E5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5EEE71F">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94</w:t>
            </w:r>
          </w:p>
        </w:tc>
        <w:tc>
          <w:tcPr>
            <w:tcW w:w="13672" w:type="dxa"/>
            <w:tcBorders>
              <w:top w:val="single" w:color="000000" w:sz="4" w:space="0"/>
              <w:left w:val="single" w:color="000000" w:sz="4" w:space="0"/>
              <w:bottom w:val="single" w:color="000000" w:sz="4" w:space="0"/>
            </w:tcBorders>
            <w:shd w:val="clear" w:color="auto" w:fill="FFFFFF"/>
            <w:vAlign w:val="center"/>
          </w:tcPr>
          <w:p w14:paraId="2EAE5D8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4746F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8076616">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95</w:t>
            </w:r>
          </w:p>
        </w:tc>
        <w:tc>
          <w:tcPr>
            <w:tcW w:w="13672" w:type="dxa"/>
            <w:tcBorders>
              <w:top w:val="single" w:color="000000" w:sz="4" w:space="0"/>
              <w:left w:val="single" w:color="000000" w:sz="4" w:space="0"/>
              <w:bottom w:val="single" w:color="000000" w:sz="4" w:space="0"/>
            </w:tcBorders>
            <w:shd w:val="clear" w:color="auto" w:fill="FFFFFF"/>
            <w:vAlign w:val="center"/>
          </w:tcPr>
          <w:p w14:paraId="417E39B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挖掘、保护、传承“上寺牛灯、上寺扯面、十碗加一品制作技艺、五福重楼宴、茶园沟山歌、窑沟土陶”等非遗文化，开展特色精品民俗文化活动</w:t>
            </w:r>
          </w:p>
        </w:tc>
      </w:tr>
      <w:tr w14:paraId="592B3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B44B9B4">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96</w:t>
            </w:r>
          </w:p>
        </w:tc>
        <w:tc>
          <w:tcPr>
            <w:tcW w:w="13672" w:type="dxa"/>
            <w:tcBorders>
              <w:top w:val="single" w:color="000000" w:sz="4" w:space="0"/>
              <w:left w:val="single" w:color="000000" w:sz="4" w:space="0"/>
              <w:bottom w:val="single" w:color="000000" w:sz="4" w:space="0"/>
            </w:tcBorders>
            <w:shd w:val="clear" w:color="auto" w:fill="FFFFFF"/>
            <w:vAlign w:val="center"/>
          </w:tcPr>
          <w:p w14:paraId="0A5DFE7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推进古蜀道资源保护、开发和利用，推动文旅融合发展</w:t>
            </w:r>
          </w:p>
        </w:tc>
      </w:tr>
      <w:tr w14:paraId="7EED7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CD12FCA">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97</w:t>
            </w:r>
          </w:p>
        </w:tc>
        <w:tc>
          <w:tcPr>
            <w:tcW w:w="13672" w:type="dxa"/>
            <w:tcBorders>
              <w:top w:val="single" w:color="000000" w:sz="4" w:space="0"/>
              <w:left w:val="single" w:color="000000" w:sz="4" w:space="0"/>
              <w:bottom w:val="single" w:color="000000" w:sz="4" w:space="0"/>
            </w:tcBorders>
            <w:shd w:val="clear" w:color="auto" w:fill="auto"/>
            <w:vAlign w:val="center"/>
          </w:tcPr>
          <w:p w14:paraId="752B164C">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50446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7039B691">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12B1B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BDC8F64">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98</w:t>
            </w:r>
          </w:p>
        </w:tc>
        <w:tc>
          <w:tcPr>
            <w:tcW w:w="13672" w:type="dxa"/>
            <w:tcBorders>
              <w:top w:val="single" w:color="000000" w:sz="4" w:space="0"/>
              <w:left w:val="single" w:color="000000" w:sz="4" w:space="0"/>
              <w:bottom w:val="single" w:color="000000" w:sz="4" w:space="0"/>
            </w:tcBorders>
            <w:shd w:val="clear" w:color="auto" w:fill="FFFFFF"/>
            <w:vAlign w:val="center"/>
          </w:tcPr>
          <w:p w14:paraId="7BCFE34C">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65EE9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F975C4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99</w:t>
            </w:r>
          </w:p>
        </w:tc>
        <w:tc>
          <w:tcPr>
            <w:tcW w:w="13672" w:type="dxa"/>
            <w:tcBorders>
              <w:top w:val="single" w:color="000000" w:sz="4" w:space="0"/>
              <w:left w:val="single" w:color="000000" w:sz="4" w:space="0"/>
              <w:bottom w:val="single" w:color="000000" w:sz="4" w:space="0"/>
            </w:tcBorders>
            <w:shd w:val="clear" w:color="auto" w:fill="FFFFFF"/>
            <w:vAlign w:val="center"/>
          </w:tcPr>
          <w:p w14:paraId="37C7C088">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4B252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648BC0F5">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3672" w:type="dxa"/>
            <w:tcBorders>
              <w:top w:val="single" w:color="000000" w:sz="4" w:space="0"/>
              <w:left w:val="single" w:color="000000" w:sz="4" w:space="0"/>
              <w:bottom w:val="single" w:color="000000" w:sz="4" w:space="0"/>
            </w:tcBorders>
            <w:shd w:val="clear" w:color="auto" w:fill="FFFFFF"/>
            <w:vAlign w:val="center"/>
          </w:tcPr>
          <w:p w14:paraId="6476CE53">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51B9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AA44BBE">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3672" w:type="dxa"/>
            <w:tcBorders>
              <w:top w:val="single" w:color="000000" w:sz="4" w:space="0"/>
              <w:left w:val="single" w:color="000000" w:sz="4" w:space="0"/>
              <w:bottom w:val="single" w:color="000000" w:sz="4" w:space="0"/>
            </w:tcBorders>
            <w:shd w:val="clear" w:color="auto" w:fill="FFFFFF"/>
            <w:vAlign w:val="center"/>
          </w:tcPr>
          <w:p w14:paraId="26C8620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78898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59DF875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102</w:t>
            </w:r>
          </w:p>
        </w:tc>
        <w:tc>
          <w:tcPr>
            <w:tcW w:w="13672" w:type="dxa"/>
            <w:tcBorders>
              <w:top w:val="single" w:color="000000" w:sz="4" w:space="0"/>
              <w:left w:val="single" w:color="000000" w:sz="4" w:space="0"/>
              <w:bottom w:val="single" w:color="000000" w:sz="4" w:space="0"/>
            </w:tcBorders>
            <w:shd w:val="clear" w:color="auto" w:fill="FFFFFF"/>
            <w:vAlign w:val="center"/>
          </w:tcPr>
          <w:p w14:paraId="73B2AA7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678F9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7AD5747D">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39ABA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9BAF692">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3672" w:type="dxa"/>
            <w:tcBorders>
              <w:top w:val="single" w:color="000000" w:sz="4" w:space="0"/>
              <w:left w:val="single" w:color="000000" w:sz="4" w:space="0"/>
              <w:bottom w:val="single" w:color="000000" w:sz="4" w:space="0"/>
            </w:tcBorders>
            <w:shd w:val="clear" w:color="auto" w:fill="FFFFFF"/>
            <w:vAlign w:val="center"/>
          </w:tcPr>
          <w:p w14:paraId="71DDED2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4B8F6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47F039CC">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104</w:t>
            </w:r>
          </w:p>
        </w:tc>
        <w:tc>
          <w:tcPr>
            <w:tcW w:w="13672" w:type="dxa"/>
            <w:tcBorders>
              <w:top w:val="single" w:color="000000" w:sz="4" w:space="0"/>
              <w:left w:val="single" w:color="000000" w:sz="4" w:space="0"/>
              <w:bottom w:val="single" w:color="000000" w:sz="4" w:space="0"/>
            </w:tcBorders>
            <w:shd w:val="clear" w:color="auto" w:fill="FFFFFF"/>
            <w:vAlign w:val="center"/>
          </w:tcPr>
          <w:p w14:paraId="090967B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2FF42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4173" w:type="dxa"/>
            <w:gridSpan w:val="2"/>
            <w:tcBorders>
              <w:top w:val="single" w:color="000000" w:sz="4" w:space="0"/>
              <w:bottom w:val="single" w:color="000000" w:sz="4" w:space="0"/>
            </w:tcBorders>
            <w:shd w:val="clear" w:color="auto" w:fill="FFFFFF"/>
            <w:vAlign w:val="center"/>
          </w:tcPr>
          <w:p w14:paraId="3BCDA61A">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4652C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F478E85">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105</w:t>
            </w:r>
          </w:p>
        </w:tc>
        <w:tc>
          <w:tcPr>
            <w:tcW w:w="13672" w:type="dxa"/>
            <w:tcBorders>
              <w:top w:val="single" w:color="000000" w:sz="4" w:space="0"/>
              <w:left w:val="single" w:color="000000" w:sz="4" w:space="0"/>
              <w:bottom w:val="single" w:color="000000" w:sz="4" w:space="0"/>
            </w:tcBorders>
            <w:shd w:val="clear" w:color="auto" w:fill="auto"/>
            <w:vAlign w:val="center"/>
          </w:tcPr>
          <w:p w14:paraId="3248427D">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1DA44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0C26D78">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106</w:t>
            </w:r>
          </w:p>
        </w:tc>
        <w:tc>
          <w:tcPr>
            <w:tcW w:w="13672" w:type="dxa"/>
            <w:tcBorders>
              <w:top w:val="single" w:color="000000" w:sz="4" w:space="0"/>
              <w:left w:val="single" w:color="000000" w:sz="4" w:space="0"/>
              <w:bottom w:val="single" w:color="000000" w:sz="4" w:space="0"/>
            </w:tcBorders>
            <w:shd w:val="clear" w:color="auto" w:fill="auto"/>
            <w:vAlign w:val="center"/>
          </w:tcPr>
          <w:p w14:paraId="3FE7329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4AF30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9B2CB6D">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107</w:t>
            </w:r>
          </w:p>
        </w:tc>
        <w:tc>
          <w:tcPr>
            <w:tcW w:w="13672" w:type="dxa"/>
            <w:tcBorders>
              <w:top w:val="single" w:color="000000" w:sz="4" w:space="0"/>
              <w:left w:val="single" w:color="000000" w:sz="4" w:space="0"/>
              <w:bottom w:val="single" w:color="000000" w:sz="4" w:space="0"/>
            </w:tcBorders>
            <w:shd w:val="clear" w:color="auto" w:fill="auto"/>
            <w:vAlign w:val="center"/>
          </w:tcPr>
          <w:p w14:paraId="12A50450">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483C1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1CD00ED6">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108</w:t>
            </w:r>
          </w:p>
        </w:tc>
        <w:tc>
          <w:tcPr>
            <w:tcW w:w="13672" w:type="dxa"/>
            <w:tcBorders>
              <w:top w:val="single" w:color="000000" w:sz="4" w:space="0"/>
              <w:left w:val="single" w:color="000000" w:sz="4" w:space="0"/>
              <w:bottom w:val="single" w:color="000000" w:sz="4" w:space="0"/>
            </w:tcBorders>
            <w:shd w:val="clear" w:color="auto" w:fill="auto"/>
            <w:vAlign w:val="center"/>
          </w:tcPr>
          <w:p w14:paraId="34993692">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35BB5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21AB5463">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109</w:t>
            </w:r>
          </w:p>
        </w:tc>
        <w:tc>
          <w:tcPr>
            <w:tcW w:w="13672" w:type="dxa"/>
            <w:tcBorders>
              <w:top w:val="single" w:color="000000" w:sz="4" w:space="0"/>
              <w:left w:val="single" w:color="000000" w:sz="4" w:space="0"/>
              <w:bottom w:val="single" w:color="000000" w:sz="4" w:space="0"/>
            </w:tcBorders>
            <w:shd w:val="clear" w:color="auto" w:fill="auto"/>
            <w:vAlign w:val="center"/>
          </w:tcPr>
          <w:p w14:paraId="33A2326B">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090CB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315CBBFC">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3672" w:type="dxa"/>
            <w:tcBorders>
              <w:top w:val="single" w:color="000000" w:sz="4" w:space="0"/>
              <w:left w:val="single" w:color="000000" w:sz="4" w:space="0"/>
              <w:bottom w:val="single" w:color="000000" w:sz="4" w:space="0"/>
            </w:tcBorders>
            <w:shd w:val="clear" w:color="auto" w:fill="auto"/>
            <w:vAlign w:val="center"/>
          </w:tcPr>
          <w:p w14:paraId="72F0EDB5">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1061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1" w:type="dxa"/>
            <w:tcBorders>
              <w:top w:val="single" w:color="000000" w:sz="4" w:space="0"/>
              <w:bottom w:val="single" w:color="000000" w:sz="4" w:space="0"/>
              <w:right w:val="single" w:color="000000" w:sz="4" w:space="0"/>
            </w:tcBorders>
            <w:shd w:val="clear" w:color="auto" w:fill="FFFFFF"/>
            <w:vAlign w:val="center"/>
          </w:tcPr>
          <w:p w14:paraId="0FA99817">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3672" w:type="dxa"/>
            <w:tcBorders>
              <w:top w:val="single" w:color="000000" w:sz="4" w:space="0"/>
              <w:left w:val="single" w:color="000000" w:sz="4" w:space="0"/>
              <w:bottom w:val="single" w:color="000000" w:sz="4" w:space="0"/>
            </w:tcBorders>
            <w:shd w:val="clear" w:color="auto" w:fill="auto"/>
            <w:vAlign w:val="center"/>
          </w:tcPr>
          <w:p w14:paraId="2BA53891">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66D0F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1" w:type="dxa"/>
            <w:tcBorders>
              <w:top w:val="single" w:color="000000" w:sz="4" w:space="0"/>
              <w:right w:val="single" w:color="000000" w:sz="4" w:space="0"/>
            </w:tcBorders>
            <w:shd w:val="clear" w:color="auto" w:fill="FFFFFF"/>
            <w:vAlign w:val="center"/>
          </w:tcPr>
          <w:p w14:paraId="78D86CFC">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112</w:t>
            </w:r>
          </w:p>
        </w:tc>
        <w:tc>
          <w:tcPr>
            <w:tcW w:w="13672" w:type="dxa"/>
            <w:tcBorders>
              <w:top w:val="single" w:color="000000" w:sz="4" w:space="0"/>
              <w:left w:val="single" w:color="000000" w:sz="4" w:space="0"/>
            </w:tcBorders>
            <w:shd w:val="clear" w:color="auto" w:fill="auto"/>
            <w:vAlign w:val="center"/>
          </w:tcPr>
          <w:p w14:paraId="44526757">
            <w:pPr>
              <w:keepNext w:val="0"/>
              <w:keepLines w:val="0"/>
              <w:pageBreakBefore w:val="0"/>
              <w:widowControl/>
              <w:suppressLineNumbers w:val="0"/>
              <w:kinsoku/>
              <w:wordWrap/>
              <w:overflowPunct/>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797B1C24">
      <w:pPr>
        <w:keepNext w:val="0"/>
        <w:keepLines w:val="0"/>
        <w:pageBreakBefore w:val="0"/>
        <w:widowControl/>
        <w:suppressLineNumbers w:val="0"/>
        <w:shd w:val="clear"/>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pacing w:val="40"/>
          <w:kern w:val="0"/>
          <w:sz w:val="44"/>
          <w:szCs w:val="44"/>
          <w:highlight w:val="none"/>
          <w:u w:val="none"/>
          <w:lang w:val="en-US" w:eastAsia="zh-CN" w:bidi="ar"/>
        </w:rPr>
        <w:sectPr>
          <w:footerReference r:id="rId4" w:type="default"/>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14:paraId="50A3FA28">
      <w:pPr>
        <w:keepNext w:val="0"/>
        <w:keepLines w:val="0"/>
        <w:pageBreakBefore w:val="0"/>
        <w:widowControl w:val="0"/>
        <w:suppressLineNumbers w:val="0"/>
        <w:kinsoku/>
        <w:wordWrap/>
        <w:overflowPunct w:val="0"/>
        <w:topLinePunct w:val="0"/>
        <w:autoSpaceDE/>
        <w:autoSpaceDN/>
        <w:bidi w:val="0"/>
        <w:adjustRightInd/>
        <w:snapToGrid/>
        <w:spacing w:after="158" w:afterLines="50"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t>配合履职事项清单</w:t>
      </w:r>
    </w:p>
    <w:tbl>
      <w:tblPr>
        <w:tblStyle w:val="7"/>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961"/>
        <w:gridCol w:w="1888"/>
        <w:gridCol w:w="5334"/>
        <w:gridCol w:w="5541"/>
      </w:tblGrid>
      <w:tr w14:paraId="23E3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9A80">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735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6A5C">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对应上级部门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3398">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上级部门职责</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337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乡镇（街道）配合职责</w:t>
            </w:r>
          </w:p>
        </w:tc>
      </w:tr>
      <w:tr w14:paraId="4AE3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59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z w:val="18"/>
                <w:szCs w:val="18"/>
                <w:highlight w:val="none"/>
                <w:u w:val="none"/>
              </w:rPr>
            </w:pPr>
            <w:r>
              <w:rPr>
                <w:rFonts w:hint="eastAsia" w:ascii="黑体" w:hAnsi="宋体" w:eastAsia="黑体" w:cs="黑体"/>
                <w:i w:val="0"/>
                <w:iCs w:val="0"/>
                <w:color w:val="auto"/>
                <w:kern w:val="0"/>
                <w:sz w:val="18"/>
                <w:szCs w:val="18"/>
                <w:highlight w:val="none"/>
                <w:u w:val="none"/>
                <w:lang w:val="en-US" w:eastAsia="zh-CN" w:bidi="ar"/>
              </w:rPr>
              <w:t>一、党的建设（4项）</w:t>
            </w:r>
          </w:p>
        </w:tc>
      </w:tr>
      <w:tr w14:paraId="3606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D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16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D0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51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292C81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37676A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2FB4D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F4B61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62A0AB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A1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133F0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1864B7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063B72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35EEB1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1B82F0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4230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B3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8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797982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16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BED50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E1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9C0D4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7B71F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4DC19A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209A1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532E57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50F88E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39BC7B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55B50C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E8F26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51497C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6FC49B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EAE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35E3DA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2005B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0A1BA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04DE7D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6AA7DB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354336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1504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E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A5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393835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067660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4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D21C4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79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CB28E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14B784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4AE45F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58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7A1020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243C61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E99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36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1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1C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A99C0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12D3ED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557FE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38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79F88A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090722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575312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3AD574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07347F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2D858B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50BD00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5EB5A7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278D6B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C3B54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277694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B3177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9D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84286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8DDFC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0D4590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604583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78F2A4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4D24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8745C">
            <w:pPr>
              <w:keepNext w:val="0"/>
              <w:keepLines w:val="0"/>
              <w:pageBreakBefore w:val="0"/>
              <w:widowControl w:val="0"/>
              <w:suppressLineNumbers w:val="0"/>
              <w:shd w:val="clear"/>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二、经济发展（12项）</w:t>
            </w:r>
          </w:p>
        </w:tc>
      </w:tr>
      <w:tr w14:paraId="021F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93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8C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E4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31D18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7E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9DA47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52313B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23689A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1ED2A0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4E8B9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01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79001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50BFB7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0338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3E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20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10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45BC3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13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B9989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42CC2C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39C572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65917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654CDA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153334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00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4C4B50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54EFB0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31CA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9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BF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87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78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3B16C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70FF3C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7F583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289D32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76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438D5A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41963B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2119CB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467195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7C8D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1"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608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D2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390A4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5D9C6A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7C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41191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CC364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47F01D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C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4447F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61868E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7B26F2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34E905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9016C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0C6061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0AA322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52B1C8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38E0C5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2A71A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73FDDF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DE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146877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08289A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387E1CA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0E64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6"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8B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23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896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3DA2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75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9B471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42E2B7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18A9F8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29E451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403CC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6B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8EBF7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05CCCF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7DC4B1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10234F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1859A1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403E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9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FBC8">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剑门工业园区建设服务保障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519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E67233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剑阁经开区</w:t>
            </w:r>
            <w:r>
              <w:rPr>
                <w:rFonts w:hint="eastAsia" w:ascii="宋体" w:hAnsi="宋体" w:eastAsia="宋体" w:cs="宋体"/>
                <w:b w:val="0"/>
                <w:bCs w:val="0"/>
                <w:color w:val="auto"/>
                <w:spacing w:val="0"/>
                <w:kern w:val="0"/>
                <w:sz w:val="18"/>
                <w:szCs w:val="18"/>
                <w:highlight w:val="none"/>
                <w:u w:val="none"/>
                <w:lang w:val="en-US" w:eastAsia="zh-CN" w:bidi="ar"/>
              </w:rPr>
              <w:t>管委会</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AFC2">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县经济信息化和科学技术局：</w:t>
            </w:r>
          </w:p>
          <w:p w14:paraId="346D1F28">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1.牵头负责剑门工业园区建设工作；</w:t>
            </w:r>
          </w:p>
          <w:p w14:paraId="566C1F56">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color w:val="auto"/>
                <w:kern w:val="0"/>
                <w:sz w:val="18"/>
                <w:szCs w:val="18"/>
                <w:highlight w:val="none"/>
                <w:u w:val="none"/>
                <w:lang w:val="en-US" w:eastAsia="zh-CN" w:bidi="ar"/>
              </w:rPr>
              <w:t>收</w:t>
            </w:r>
            <w:r>
              <w:rPr>
                <w:rFonts w:hint="eastAsia" w:ascii="宋体" w:hAnsi="宋体" w:eastAsia="宋体" w:cs="宋体"/>
                <w:i w:val="0"/>
                <w:iCs w:val="0"/>
                <w:color w:val="auto"/>
                <w:spacing w:val="0"/>
                <w:kern w:val="0"/>
                <w:sz w:val="18"/>
                <w:szCs w:val="18"/>
                <w:highlight w:val="none"/>
                <w:u w:val="none"/>
                <w:lang w:val="en-US" w:eastAsia="zh-CN" w:bidi="ar"/>
              </w:rPr>
              <w:t>集意见建议，</w:t>
            </w:r>
            <w:r>
              <w:rPr>
                <w:rFonts w:hint="eastAsia" w:ascii="宋体" w:hAnsi="宋体" w:eastAsia="宋体" w:cs="宋体"/>
                <w:color w:val="auto"/>
                <w:kern w:val="0"/>
                <w:sz w:val="18"/>
                <w:szCs w:val="18"/>
                <w:highlight w:val="none"/>
                <w:u w:val="none"/>
                <w:lang w:bidi="ar"/>
              </w:rPr>
              <w:t>拟订并组织实施</w:t>
            </w:r>
            <w:r>
              <w:rPr>
                <w:rFonts w:hint="eastAsia" w:ascii="宋体" w:hAnsi="宋体" w:eastAsia="宋体" w:cs="宋体"/>
                <w:i w:val="0"/>
                <w:iCs w:val="0"/>
                <w:color w:val="auto"/>
                <w:kern w:val="0"/>
                <w:sz w:val="18"/>
                <w:szCs w:val="18"/>
                <w:highlight w:val="none"/>
                <w:u w:val="none"/>
                <w:lang w:val="en-US" w:eastAsia="zh-CN" w:bidi="ar"/>
              </w:rPr>
              <w:t>剑门工业园区规划；</w:t>
            </w:r>
          </w:p>
          <w:p w14:paraId="7BDB2AA3">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color w:val="auto"/>
                <w:kern w:val="0"/>
                <w:sz w:val="18"/>
                <w:szCs w:val="18"/>
                <w:highlight w:val="none"/>
                <w:u w:val="none"/>
                <w:lang w:bidi="ar"/>
              </w:rPr>
              <w:t>合理布局园区</w:t>
            </w:r>
            <w:r>
              <w:rPr>
                <w:rFonts w:hint="eastAsia" w:ascii="宋体" w:hAnsi="宋体" w:eastAsia="宋体" w:cs="宋体"/>
                <w:color w:val="auto"/>
                <w:kern w:val="0"/>
                <w:sz w:val="18"/>
                <w:szCs w:val="18"/>
                <w:highlight w:val="none"/>
                <w:u w:val="none"/>
                <w:lang w:eastAsia="zh-CN" w:bidi="ar"/>
              </w:rPr>
              <w:t>产业</w:t>
            </w:r>
            <w:r>
              <w:rPr>
                <w:rFonts w:hint="eastAsia" w:ascii="宋体" w:hAnsi="宋体" w:eastAsia="宋体" w:cs="宋体"/>
                <w:color w:val="auto"/>
                <w:kern w:val="0"/>
                <w:sz w:val="18"/>
                <w:szCs w:val="18"/>
                <w:highlight w:val="none"/>
                <w:u w:val="none"/>
                <w:lang w:bidi="ar"/>
              </w:rPr>
              <w:t>，</w:t>
            </w:r>
            <w:r>
              <w:rPr>
                <w:rFonts w:hint="eastAsia" w:ascii="宋体" w:hAnsi="宋体" w:eastAsia="宋体" w:cs="宋体"/>
                <w:i w:val="0"/>
                <w:iCs w:val="0"/>
                <w:color w:val="auto"/>
                <w:kern w:val="0"/>
                <w:sz w:val="18"/>
                <w:szCs w:val="18"/>
                <w:highlight w:val="none"/>
                <w:u w:val="none"/>
                <w:lang w:val="en-US" w:eastAsia="zh-CN" w:bidi="ar"/>
              </w:rPr>
              <w:t>推进园区公共配套设施建设，组织实施工业园区公共服务平台项目计划；</w:t>
            </w:r>
          </w:p>
          <w:p w14:paraId="62E29524">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4.负责处置剑门工业园区遗留问题。</w:t>
            </w:r>
          </w:p>
          <w:p w14:paraId="6A9D3965">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color w:val="auto"/>
                <w:spacing w:val="0"/>
                <w:kern w:val="0"/>
                <w:sz w:val="18"/>
                <w:szCs w:val="18"/>
                <w:highlight w:val="none"/>
                <w:u w:val="none"/>
                <w:lang w:bidi="ar"/>
              </w:rPr>
              <w:t>剑阁经开区</w:t>
            </w:r>
            <w:r>
              <w:rPr>
                <w:rFonts w:hint="eastAsia" w:ascii="宋体" w:hAnsi="宋体" w:eastAsia="宋体" w:cs="宋体"/>
                <w:b w:val="0"/>
                <w:bCs w:val="0"/>
                <w:color w:val="auto"/>
                <w:spacing w:val="0"/>
                <w:kern w:val="0"/>
                <w:sz w:val="18"/>
                <w:szCs w:val="18"/>
                <w:highlight w:val="none"/>
                <w:u w:val="none"/>
                <w:lang w:val="en-US" w:eastAsia="zh-CN" w:bidi="ar"/>
              </w:rPr>
              <w:t>管委会</w:t>
            </w:r>
            <w:r>
              <w:rPr>
                <w:rFonts w:hint="eastAsia" w:ascii="宋体" w:hAnsi="宋体" w:eastAsia="宋体" w:cs="宋体"/>
                <w:i w:val="0"/>
                <w:iCs w:val="0"/>
                <w:color w:val="auto"/>
                <w:kern w:val="0"/>
                <w:sz w:val="18"/>
                <w:szCs w:val="18"/>
                <w:highlight w:val="none"/>
                <w:u w:val="none"/>
                <w:lang w:val="en-US" w:eastAsia="zh-CN" w:bidi="ar"/>
              </w:rPr>
              <w:t>：</w:t>
            </w:r>
          </w:p>
          <w:p w14:paraId="134D80C6">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负责剑门工业园区基础设施</w:t>
            </w:r>
            <w:r>
              <w:rPr>
                <w:rFonts w:hint="eastAsia" w:ascii="宋体" w:hAnsi="宋体" w:eastAsia="宋体" w:cs="宋体"/>
                <w:i w:val="0"/>
                <w:iCs w:val="0"/>
                <w:color w:val="auto"/>
                <w:spacing w:val="0"/>
                <w:kern w:val="0"/>
                <w:sz w:val="18"/>
                <w:szCs w:val="18"/>
                <w:highlight w:val="none"/>
                <w:u w:val="none"/>
                <w:lang w:val="en-US" w:eastAsia="zh-CN" w:bidi="ar"/>
              </w:rPr>
              <w:t>规划、建设和管理工作。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5A20">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1.参与剑门工业园区规划设计，提出意见建议；</w:t>
            </w:r>
          </w:p>
          <w:p w14:paraId="312FFB81">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2.协调剑门工业园区内道路、水电、管网等基础设施建设矛盾；</w:t>
            </w:r>
          </w:p>
          <w:p w14:paraId="28031035">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3.协调剑门工业园区建设过程中的用水、用电、用气等要素保障；</w:t>
            </w:r>
          </w:p>
          <w:p w14:paraId="2FFF747D">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4.参与剑门工业园区遗留问题处置工作。</w:t>
            </w:r>
          </w:p>
        </w:tc>
      </w:tr>
      <w:tr w14:paraId="5785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31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5F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64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FA2F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23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D644D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6731B7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61157EB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DCA25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E74FF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7E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AC060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036CAF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14DDB4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AD9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6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D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BD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6E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1BA904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6DA47A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26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2E33B9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参与对辖区内社会审计机构出具的政府投资项目审计报告进行核查；</w:t>
            </w:r>
          </w:p>
          <w:p w14:paraId="7E0EC8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3534A3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35C4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D9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FE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54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16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3717EB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36B87C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130AF9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91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24DBB7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23FA1A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1CA14B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203F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7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7D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69BA0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88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BE1AA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4DF8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FFD4F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2DADE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52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8BF64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7F3A16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75603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B5FCB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19D6BC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5AED6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负责再生资源回收经营者的登记管理，依法查处无照经营等违法行为。</w:t>
            </w:r>
          </w:p>
          <w:p w14:paraId="1DC474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80E67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05D8D8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D1AF2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E9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6432B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775D7A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6C044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7EF0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5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09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7F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6AEFB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AC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183C3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78F766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5395F4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230430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96630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62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507081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52543E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0E89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F3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15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3F22A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B999">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353E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E6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D8A6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2DF7DC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28FFD5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3D2B0E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F4ED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80547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86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126964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71F348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233FBA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2DD1A1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1B8E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57DA0">
            <w:pPr>
              <w:keepNext w:val="0"/>
              <w:keepLines w:val="0"/>
              <w:pageBreakBefore w:val="0"/>
              <w:widowControl w:val="0"/>
              <w:suppressLineNumbers w:val="0"/>
              <w:shd w:val="clear"/>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三、民生服务（9项）</w:t>
            </w:r>
          </w:p>
        </w:tc>
      </w:tr>
      <w:tr w14:paraId="6C70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A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A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C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63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479A02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634899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F7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295405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683D9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7CB95D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6"/>
                <w:kern w:val="0"/>
                <w:sz w:val="18"/>
                <w:szCs w:val="18"/>
                <w:highlight w:val="none"/>
                <w:u w:val="none"/>
                <w:lang w:val="en-US" w:eastAsia="zh-CN" w:bidi="ar"/>
              </w:rPr>
              <w:t>负责</w:t>
            </w:r>
            <w:r>
              <w:rPr>
                <w:rFonts w:hint="eastAsia" w:ascii="宋体" w:hAnsi="宋体" w:eastAsia="宋体" w:cs="宋体"/>
                <w:i w:val="0"/>
                <w:iCs w:val="0"/>
                <w:color w:val="auto"/>
                <w:spacing w:val="-6"/>
                <w:kern w:val="0"/>
                <w:sz w:val="18"/>
                <w:szCs w:val="18"/>
                <w:highlight w:val="none"/>
                <w:u w:val="none"/>
                <w:lang w:val="en-US" w:eastAsia="zh-CN" w:bidi="ar"/>
              </w:rPr>
              <w:t>返乡流浪乞讨人员回归稳固工作。</w:t>
            </w:r>
          </w:p>
        </w:tc>
      </w:tr>
      <w:tr w14:paraId="0AED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31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4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F9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7F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436EE4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64B456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负责集中供养服务机构监督管理、安全检查工作。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3C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568CB6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6CE36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54E1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7F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F4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B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31C676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C1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36148A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6E16D5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9258E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7F3272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6F5CE8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196EB6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72098E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584F9F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653956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78F779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1.审核发放困难残疾人生活补贴、重度残疾人护理补贴；</w:t>
            </w:r>
          </w:p>
          <w:p w14:paraId="5148B1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2.牵头推进社区精神障碍康复站点建设，安排下达建设资金。</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2C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30014A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564881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735325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00E78F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EF79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43A80D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6524CB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p w14:paraId="58A35E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9</w:t>
            </w:r>
            <w:r>
              <w:rPr>
                <w:rFonts w:hint="eastAsia" w:ascii="宋体" w:hAnsi="宋体" w:eastAsia="宋体" w:cs="宋体"/>
                <w:color w:val="auto"/>
                <w:kern w:val="0"/>
                <w:sz w:val="18"/>
                <w:szCs w:val="18"/>
                <w:highlight w:val="none"/>
                <w:u w:val="none"/>
                <w:lang w:bidi="ar"/>
              </w:rPr>
              <w:t>.指导</w:t>
            </w:r>
            <w:r>
              <w:rPr>
                <w:rFonts w:hint="eastAsia" w:ascii="宋体" w:hAnsi="宋体" w:eastAsia="宋体" w:cs="宋体"/>
                <w:color w:val="auto"/>
                <w:kern w:val="0"/>
                <w:sz w:val="18"/>
                <w:szCs w:val="18"/>
                <w:highlight w:val="none"/>
                <w:u w:val="none"/>
                <w:lang w:val="en-US" w:eastAsia="zh-CN" w:bidi="ar"/>
              </w:rPr>
              <w:t>渡口</w:t>
            </w:r>
            <w:r>
              <w:rPr>
                <w:rFonts w:hint="eastAsia" w:ascii="宋体" w:hAnsi="宋体" w:eastAsia="宋体" w:cs="宋体"/>
                <w:color w:val="auto"/>
                <w:kern w:val="0"/>
                <w:sz w:val="18"/>
                <w:szCs w:val="18"/>
                <w:highlight w:val="none"/>
                <w:u w:val="none"/>
                <w:lang w:bidi="ar"/>
              </w:rPr>
              <w:t>社区精神障碍社区康复站</w:t>
            </w:r>
            <w:r>
              <w:rPr>
                <w:rFonts w:hint="eastAsia" w:ascii="宋体" w:hAnsi="宋体" w:eastAsia="宋体" w:cs="宋体"/>
                <w:color w:val="auto"/>
                <w:kern w:val="0"/>
                <w:sz w:val="18"/>
                <w:szCs w:val="18"/>
                <w:highlight w:val="none"/>
                <w:u w:val="none"/>
                <w:lang w:val="en-US" w:eastAsia="zh-CN" w:bidi="ar"/>
              </w:rPr>
              <w:t>开展</w:t>
            </w:r>
            <w:r>
              <w:rPr>
                <w:rFonts w:hint="eastAsia" w:ascii="宋体" w:hAnsi="宋体" w:eastAsia="宋体" w:cs="宋体"/>
                <w:color w:val="auto"/>
                <w:kern w:val="0"/>
                <w:sz w:val="18"/>
                <w:szCs w:val="18"/>
                <w:highlight w:val="none"/>
                <w:u w:val="none"/>
                <w:lang w:bidi="ar"/>
              </w:rPr>
              <w:t>康复服务</w:t>
            </w:r>
            <w:r>
              <w:rPr>
                <w:rFonts w:hint="eastAsia" w:ascii="宋体" w:hAnsi="宋体" w:eastAsia="宋体" w:cs="宋体"/>
                <w:color w:val="auto"/>
                <w:kern w:val="0"/>
                <w:sz w:val="18"/>
                <w:szCs w:val="18"/>
                <w:highlight w:val="none"/>
                <w:u w:val="none"/>
                <w:lang w:val="en-US" w:eastAsia="zh-CN" w:bidi="ar"/>
              </w:rPr>
              <w:t>工作</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bidi="ar"/>
              </w:rPr>
              <w:t>为有精神康复需求的对象提供康复治疗、生活技能训练、心理康复、同伴支持、家庭支持等</w:t>
            </w:r>
            <w:r>
              <w:rPr>
                <w:rFonts w:hint="eastAsia" w:ascii="宋体" w:hAnsi="宋体" w:eastAsia="宋体" w:cs="宋体"/>
                <w:color w:val="auto"/>
                <w:kern w:val="0"/>
                <w:sz w:val="18"/>
                <w:szCs w:val="18"/>
                <w:highlight w:val="none"/>
                <w:u w:val="none"/>
                <w:lang w:val="en-US" w:eastAsia="zh-CN" w:bidi="ar"/>
              </w:rPr>
              <w:t>服务。</w:t>
            </w:r>
          </w:p>
        </w:tc>
      </w:tr>
      <w:tr w14:paraId="568F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0D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5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D0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920B9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8F11C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C15F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27DAE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32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512C01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1A0EED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0BF1D1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4FAB56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4A923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006EA5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13A7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1001E8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A834B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146929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713CD1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B8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1B9626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527E1C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71A600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34DC3E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4106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D7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BC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5E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ED249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8E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AB15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604B77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10D182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12B16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0962B5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5223F3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BB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285D32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25E6F4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1C09A9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72E0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B6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01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D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9E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7D0ED0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35870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638D0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3A48A3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DB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510A32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3A67F7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425296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35AC35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77301E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768B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E4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B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06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8D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D5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5E0A27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核对移民后扶人口姓名、身份证号、社保卡号、人口核减等基本情况并上报。</w:t>
            </w:r>
          </w:p>
        </w:tc>
      </w:tr>
      <w:tr w14:paraId="30D3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F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85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363200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7BADDA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DF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F769D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65E8F9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7B084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6CCAA2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52A318D1">
            <w:pPr>
              <w:keepNext w:val="0"/>
              <w:keepLines w:val="0"/>
              <w:pageBreakBefore w:val="0"/>
              <w:widowControl w:val="0"/>
              <w:kinsoku/>
              <w:wordWrap/>
              <w:overflowPunct w:val="0"/>
              <w:topLinePunct w:val="0"/>
              <w:autoSpaceDE/>
              <w:autoSpaceDN/>
              <w:bidi w:val="0"/>
              <w:adjustRightInd/>
              <w:snapToGrid/>
              <w:spacing w:line="24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5C0AE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8E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AFBBA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5A4862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E56F1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79CF8A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20F3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47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C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5E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5A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1.落实就业创业激励政策；</w:t>
            </w:r>
          </w:p>
          <w:p w14:paraId="2DD5A0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EFBE4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3.审核确认创业扶持补贴对象资格，发放补助资金；</w:t>
            </w:r>
          </w:p>
          <w:p w14:paraId="28CBFC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4.组织开展职业技能培训、创业培训。</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C0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55C758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76773B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3.组织辖区内相关人员参加职业技能培训、创业培训。</w:t>
            </w:r>
          </w:p>
        </w:tc>
      </w:tr>
      <w:tr w14:paraId="2A22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241C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四、乡村振兴（8项）</w:t>
            </w:r>
          </w:p>
        </w:tc>
      </w:tr>
      <w:tr w14:paraId="12A3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2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5C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34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B80F3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8A1B1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FDB6F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A72E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4A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18931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180212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1C91CE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8476F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21C56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71A0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033B2E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4120E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4381B3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D6251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18DC7A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E3611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DA83">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289DAB1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2416DE3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2EA3355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4BA32F0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5734D5D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0951396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p w14:paraId="4ED9F6E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663F66B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F3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9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68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167ADC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6E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6546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ED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0D968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1A31B1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792F8D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131ED7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19E269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64D10D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21571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1AECE2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A1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p>
          <w:p w14:paraId="232127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955B0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49EFF1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13A4C2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61DF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3"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4F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E2B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B1A4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7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DDE72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538292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433E6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1642D1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E0776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07F19D8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A9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p>
          <w:p w14:paraId="58B1D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7C50B8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62A051B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02AA63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1256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9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11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93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3DEA9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72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D5DC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2992FF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07B4DE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11B770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115FD6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7282D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B7C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4E6340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7E9F72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156FD7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3582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A1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2F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农村土地</w:t>
            </w:r>
          </w:p>
          <w:p w14:paraId="1BA32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经营权流转</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D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BB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60AE22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00AD1A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5B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397A59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7701EFA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7D133F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3D7E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47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7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655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4BB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000421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1F3922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77339A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34AA99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3779A0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FC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42C0B7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515D4F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79FCF7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16A18D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75B0BF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3781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46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3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0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B8678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02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0DAC7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2704C1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78E23B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61142E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5AC8EE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65346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1C33E3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41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703FE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50FB2D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60D97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27F0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40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21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6B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5E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2E8E8D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50B157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9DD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122E8A3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404A3B0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A9E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5258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五、自然资源（8项）</w:t>
            </w:r>
          </w:p>
        </w:tc>
      </w:tr>
      <w:tr w14:paraId="7EED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7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A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5F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AF837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A5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42A92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03B83D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4ADEF8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5457CD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4828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39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2EEF58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6AE5DC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675F34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41B7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1C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E2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4A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BB4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5F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4539B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5A392E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0D7660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6DF46C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1D542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4E4A15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90722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713D84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F4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07E2B8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04205F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3.协助监督矿山企业落实环保措施，上报环境污染问题；</w:t>
            </w:r>
          </w:p>
          <w:p w14:paraId="730B8F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4.协助督促矿山闭坑后生态修复工作，反馈修复进度与问题；</w:t>
            </w:r>
          </w:p>
          <w:p w14:paraId="59D009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21CB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C7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D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18756C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1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A8F7E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63CBE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0482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E9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24B11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700F6B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3F199A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F33AE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6C2BE0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65B19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F022F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6D0143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CB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3DAD59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4BB916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61BFD0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0D3B2D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740BC4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4B54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0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7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8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BC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6CC4C6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604569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4EBA08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6D223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5C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5CBAF9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285F54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6DAD6B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71F9C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315C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3D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1F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0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6A2A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DE47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C54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4A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07FEC6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5E4544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7C18E1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3146C1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3B25E0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7A99C3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601DC0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21647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6DD5D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085A1C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2AD2CF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38A9D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670E9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542AB6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16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026FB4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74E91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2B3FD3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3F0A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C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74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3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99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2E6C1F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48A6C7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4DF29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6C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4B9B5E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E5E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61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6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80E82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B94E4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770B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7D45D8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6FA08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A1B26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FF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CAC32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397B457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3B09F2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14C6B8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96BC9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3C936C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BB8A5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748559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5E09A8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4279E25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3FA30A7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11.负责蜀道范围内古柏断带补植；</w:t>
            </w:r>
          </w:p>
          <w:p w14:paraId="515530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12.组织开展离任交接工作，</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现场核实古树名木数量、生长状况、复壮救护等情况。</w:t>
            </w:r>
          </w:p>
          <w:p w14:paraId="468E9F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74D2D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47BBDF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54AC5C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036F7E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EA3A8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45331E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3A1C070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53198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68AFB0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3007F5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2F8472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21DF6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1B0F19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9AB9F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1732A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975783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736653D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4CEAB8D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z w:val="18"/>
                <w:szCs w:val="18"/>
                <w:highlight w:val="none"/>
                <w:u w:val="none"/>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FD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70D1D3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2D1B24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75278B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w:t>
            </w:r>
            <w:r>
              <w:rPr>
                <w:rFonts w:hint="eastAsia" w:ascii="宋体" w:hAnsi="宋体" w:cs="宋体"/>
                <w:b w:val="0"/>
                <w:bCs w:val="0"/>
                <w:i w:val="0"/>
                <w:iCs w:val="0"/>
                <w:color w:val="auto"/>
                <w:spacing w:val="0"/>
                <w:kern w:val="0"/>
                <w:sz w:val="18"/>
                <w:szCs w:val="18"/>
                <w:highlight w:val="none"/>
                <w:u w:val="none"/>
                <w:lang w:val="en-US" w:eastAsia="zh-CN" w:bidi="ar"/>
              </w:rPr>
              <w:t>、</w:t>
            </w:r>
            <w:r>
              <w:rPr>
                <w:rFonts w:hint="eastAsia" w:ascii="宋体" w:hAnsi="宋体" w:eastAsia="宋体" w:cs="宋体"/>
                <w:b w:val="0"/>
                <w:bCs w:val="0"/>
                <w:i w:val="0"/>
                <w:iCs w:val="0"/>
                <w:color w:val="auto"/>
                <w:spacing w:val="0"/>
                <w:kern w:val="0"/>
                <w:sz w:val="18"/>
                <w:szCs w:val="18"/>
                <w:highlight w:val="none"/>
                <w:u w:val="none"/>
                <w:lang w:val="en-US" w:eastAsia="zh-CN" w:bidi="ar"/>
              </w:rPr>
              <w:t>日常培土、垃圾清理等工作，发现古树名木异常生长情况及时上报县林业局；</w:t>
            </w:r>
          </w:p>
          <w:p w14:paraId="5E7408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56D54D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2E93E5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7B4C7B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14E1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0A1403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1A80E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村组干部、护林员离任交接工作，现场核实古树名木数量、生长状况、复壮救护等情况。</w:t>
            </w:r>
          </w:p>
        </w:tc>
      </w:tr>
      <w:tr w14:paraId="4929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3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36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临时用地</w:t>
            </w:r>
          </w:p>
          <w:p w14:paraId="69EADB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管理和复垦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D2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F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6E6AF4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4A0C5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646F3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1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07096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3DBD57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513B94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0054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B1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六、生态环保（10项）</w:t>
            </w:r>
          </w:p>
        </w:tc>
      </w:tr>
      <w:tr w14:paraId="6FBB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C0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6D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2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EE90B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8A9F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D0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C608C4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1EC7FB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5085F8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5CAFD7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7716CC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1CE72A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164C33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CEE02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8D54B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1E8061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2F3141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217643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1065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748978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EA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534190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39CFC6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17CF2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3D99A6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302BC4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31E2A9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7FF6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92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B4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8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6F92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AA892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4C7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D83D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45D11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E0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9AAD4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171F80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2F6F67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4092FD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0C799F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F4513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5F2994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933E8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7178A5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0F7E5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378E03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72A076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3CAAD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2A553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5E5CD6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B7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1BADB8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20FA6B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6836C7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Style w:val="16"/>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6"/>
                <w:color w:val="auto"/>
                <w:spacing w:val="0"/>
                <w:sz w:val="18"/>
                <w:szCs w:val="18"/>
                <w:highlight w:val="none"/>
                <w:u w:val="none"/>
                <w:lang w:val="en-US" w:eastAsia="zh-CN" w:bidi="ar"/>
              </w:rPr>
              <w:t>为，调处初信初访和矛盾纠纷；</w:t>
            </w:r>
          </w:p>
          <w:p w14:paraId="302F49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Style w:val="16"/>
                <w:color w:val="auto"/>
                <w:spacing w:val="0"/>
                <w:sz w:val="18"/>
                <w:szCs w:val="18"/>
                <w:highlight w:val="none"/>
                <w:u w:val="none"/>
                <w:lang w:val="en-US" w:eastAsia="zh-CN" w:bidi="ar"/>
              </w:rPr>
              <w:t>5.引导群众做好生活垃圾分类投放和减量工作。</w:t>
            </w:r>
          </w:p>
        </w:tc>
      </w:tr>
      <w:tr w14:paraId="1557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1F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3E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016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632351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D31F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0A099D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CD77A5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AA4B17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4E5446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6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AFCCD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71D661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206A85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1B8B77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0EAAA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4D9C24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5C095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5371B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D2C9F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1CFAB3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AAAFA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2E7C7F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227D8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788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03960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6D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4F43B8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0D843C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506083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FD1AC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8A8D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036C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9F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D4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701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F2B04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C862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9E74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3C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E57F7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391A54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E53CD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6C74A8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714A96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50D1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4E05D6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BD4B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11D065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400158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FDA73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88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49319A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0D1CBF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1F8E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0"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1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71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5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90854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470AB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E93BC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240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EC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023F7B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5ABD7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281812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0465F7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4CFE98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BDC5F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0CADBB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25C95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6D12E7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776B9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w:t>
            </w:r>
            <w:r>
              <w:rPr>
                <w:rFonts w:hint="eastAsia" w:ascii="宋体" w:hAnsi="宋体" w:eastAsia="宋体" w:cs="宋体"/>
                <w:i w:val="0"/>
                <w:iCs w:val="0"/>
                <w:color w:val="auto"/>
                <w:spacing w:val="-6"/>
                <w:kern w:val="0"/>
                <w:sz w:val="18"/>
                <w:szCs w:val="18"/>
                <w:highlight w:val="none"/>
                <w:u w:val="none"/>
                <w:lang w:val="en-US" w:eastAsia="zh-CN" w:bidi="ar"/>
              </w:rPr>
              <w:t>责分工开展本行业领域的“散乱污”整治工作。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E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16458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495694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1729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0"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AD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CF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BC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059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CD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70CEB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43A75A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5B1542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64640B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6CFFE4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1438ED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72E332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C9264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2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6213F7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23AD4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020906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7914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89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89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3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677A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415E1B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4FD28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D9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E579C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5F9A45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1C07A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DD22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253DAB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4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6631F7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73D1FD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1CB76E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11BB2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185D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DC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A9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D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793A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34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6CC5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621BFA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5BF8C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6E0987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3A94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6422E3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0C739D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63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BCEC5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05F8CE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969CE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5ED0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29037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3FDC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3B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A8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A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767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74C17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835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CE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1A00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20B92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FF4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9E08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3AA68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E453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54A94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4F4DF4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513BA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5AF99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B7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3CFEF9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46E495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03B37F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706B3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A0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4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2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2E572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1A59C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6019">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855B715">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4DE56BC">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2DE05FFC">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3A0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5410BBC6">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560EF269">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6348F27D">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BDCAED5">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7F34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2F41E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5BB5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B9F98">
            <w:pPr>
              <w:keepNext w:val="0"/>
              <w:keepLines w:val="0"/>
              <w:pageBreakBefore w:val="0"/>
              <w:widowControl w:val="0"/>
              <w:suppressLineNumbers w:val="0"/>
              <w:kinsoku/>
              <w:wordWrap/>
              <w:overflowPunct w:val="0"/>
              <w:topLinePunct w:val="0"/>
              <w:autoSpaceDE/>
              <w:autoSpaceDN/>
              <w:bidi w:val="0"/>
              <w:adjustRightInd/>
              <w:snapToGrid/>
              <w:spacing w:line="212"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七、城乡建设（9项）</w:t>
            </w:r>
          </w:p>
        </w:tc>
      </w:tr>
      <w:tr w14:paraId="1FC5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A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22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FB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DC04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B0F3">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7F1B83D">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45494039">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1B3E737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334227D">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2D76A8C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6E3EE3CC">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BD68A91">
            <w:pPr>
              <w:keepNext w:val="0"/>
              <w:keepLines w:val="0"/>
              <w:pageBreakBefore w:val="0"/>
              <w:widowControl w:val="0"/>
              <w:suppressLineNumbers w:val="0"/>
              <w:kinsoku/>
              <w:wordWrap/>
              <w:overflowPunct w:val="0"/>
              <w:topLinePunct w:val="0"/>
              <w:autoSpaceDE/>
              <w:autoSpaceDN/>
              <w:bidi w:val="0"/>
              <w:adjustRightInd/>
              <w:snapToGrid/>
              <w:spacing w:line="212"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D6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0E215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32B36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25246C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07255E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3EAD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E9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6C2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eastAsia="zh-CN" w:bidi="ar"/>
              </w:rPr>
              <w:t>公共</w:t>
            </w:r>
            <w:r>
              <w:rPr>
                <w:rFonts w:hint="eastAsia" w:ascii="宋体" w:hAnsi="宋体" w:eastAsia="宋体" w:cs="宋体"/>
                <w:color w:val="auto"/>
                <w:kern w:val="0"/>
                <w:sz w:val="18"/>
                <w:szCs w:val="18"/>
                <w:highlight w:val="none"/>
                <w:u w:val="none"/>
                <w:lang w:bidi="ar"/>
              </w:rPr>
              <w:t>租赁住房管理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1BAF">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县住房和城乡建设局</w:t>
            </w:r>
          </w:p>
          <w:p w14:paraId="353663D7">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县民政局</w:t>
            </w:r>
          </w:p>
          <w:p w14:paraId="52260370">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县公安局</w:t>
            </w:r>
          </w:p>
          <w:p w14:paraId="161958EE">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县自然资源局</w:t>
            </w:r>
          </w:p>
          <w:p w14:paraId="2C09C747">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472C0CE9">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县税务局</w:t>
            </w:r>
          </w:p>
          <w:p w14:paraId="71022C75">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县人力资源社会保障局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2C1D">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县住房和城乡建设局：</w:t>
            </w:r>
          </w:p>
          <w:p w14:paraId="49944F10">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1.负责</w:t>
            </w:r>
            <w:r>
              <w:rPr>
                <w:rFonts w:hint="eastAsia" w:ascii="宋体" w:hAnsi="宋体" w:eastAsia="宋体" w:cs="宋体"/>
                <w:color w:val="auto"/>
                <w:kern w:val="0"/>
                <w:sz w:val="18"/>
                <w:szCs w:val="18"/>
                <w:highlight w:val="none"/>
                <w:u w:val="none"/>
                <w:lang w:eastAsia="zh-CN" w:bidi="ar"/>
              </w:rPr>
              <w:t>公共</w:t>
            </w:r>
            <w:r>
              <w:rPr>
                <w:rFonts w:hint="eastAsia" w:ascii="宋体" w:hAnsi="宋体" w:eastAsia="宋体" w:cs="宋体"/>
                <w:color w:val="auto"/>
                <w:kern w:val="0"/>
                <w:sz w:val="18"/>
                <w:szCs w:val="18"/>
                <w:highlight w:val="none"/>
                <w:u w:val="none"/>
                <w:lang w:bidi="ar"/>
              </w:rPr>
              <w:t>租赁住房</w:t>
            </w:r>
            <w:r>
              <w:rPr>
                <w:rFonts w:hint="eastAsia" w:ascii="宋体" w:hAnsi="宋体" w:eastAsia="宋体" w:cs="宋体"/>
                <w:color w:val="auto"/>
                <w:kern w:val="0"/>
                <w:sz w:val="18"/>
                <w:szCs w:val="18"/>
                <w:highlight w:val="none"/>
                <w:u w:val="none"/>
                <w:lang w:val="en-US" w:eastAsia="zh-CN" w:bidi="ar"/>
              </w:rPr>
              <w:t>申请</w:t>
            </w:r>
            <w:r>
              <w:rPr>
                <w:rFonts w:hint="eastAsia" w:ascii="宋体" w:hAnsi="宋体" w:eastAsia="宋体" w:cs="宋体"/>
                <w:color w:val="auto"/>
                <w:kern w:val="0"/>
                <w:sz w:val="18"/>
                <w:szCs w:val="18"/>
                <w:highlight w:val="none"/>
                <w:u w:val="none"/>
                <w:lang w:bidi="ar"/>
              </w:rPr>
              <w:t>对象资格审核</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val="en-US" w:eastAsia="zh-CN" w:bidi="ar"/>
              </w:rPr>
              <w:t>住房</w:t>
            </w:r>
            <w:r>
              <w:rPr>
                <w:rFonts w:hint="eastAsia" w:ascii="宋体" w:hAnsi="宋体" w:eastAsia="宋体" w:cs="宋体"/>
                <w:color w:val="auto"/>
                <w:kern w:val="0"/>
                <w:sz w:val="18"/>
                <w:szCs w:val="18"/>
                <w:highlight w:val="none"/>
                <w:u w:val="none"/>
                <w:lang w:bidi="ar"/>
              </w:rPr>
              <w:t>分配和管理等工作；</w:t>
            </w:r>
          </w:p>
          <w:p w14:paraId="22ED8549">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2.会同相关部门进行信息核验、复核，对符合条件的进行公示；</w:t>
            </w:r>
          </w:p>
          <w:p w14:paraId="19948DC1">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3.审查</w:t>
            </w:r>
            <w:r>
              <w:rPr>
                <w:rFonts w:hint="eastAsia" w:ascii="宋体" w:hAnsi="宋体" w:eastAsia="宋体" w:cs="宋体"/>
                <w:color w:val="auto"/>
                <w:kern w:val="0"/>
                <w:sz w:val="18"/>
                <w:szCs w:val="18"/>
                <w:highlight w:val="none"/>
                <w:u w:val="none"/>
                <w:lang w:eastAsia="zh-CN" w:bidi="ar"/>
              </w:rPr>
              <w:t>公共</w:t>
            </w:r>
            <w:r>
              <w:rPr>
                <w:rFonts w:hint="eastAsia" w:ascii="宋体" w:hAnsi="宋体" w:eastAsia="宋体" w:cs="宋体"/>
                <w:color w:val="auto"/>
                <w:kern w:val="0"/>
                <w:sz w:val="18"/>
                <w:szCs w:val="18"/>
                <w:highlight w:val="none"/>
                <w:u w:val="none"/>
                <w:lang w:bidi="ar"/>
              </w:rPr>
              <w:t>租赁住房补贴的对象资格，并发放补贴。</w:t>
            </w:r>
          </w:p>
          <w:p w14:paraId="67956CDC">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县民政局：</w:t>
            </w:r>
          </w:p>
          <w:p w14:paraId="0C966D11">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对申请家庭</w:t>
            </w:r>
            <w:r>
              <w:rPr>
                <w:rFonts w:hint="eastAsia" w:ascii="宋体" w:hAnsi="宋体" w:eastAsia="宋体" w:cs="宋体"/>
                <w:color w:val="auto"/>
                <w:kern w:val="0"/>
                <w:sz w:val="18"/>
                <w:szCs w:val="18"/>
                <w:highlight w:val="none"/>
                <w:u w:val="none"/>
                <w:lang w:bidi="ar"/>
              </w:rPr>
              <w:t>婚姻状况</w:t>
            </w:r>
            <w:r>
              <w:rPr>
                <w:rFonts w:hint="eastAsia" w:ascii="宋体" w:hAnsi="宋体" w:eastAsia="宋体" w:cs="宋体"/>
                <w:color w:val="auto"/>
                <w:kern w:val="0"/>
                <w:sz w:val="18"/>
                <w:szCs w:val="18"/>
                <w:highlight w:val="none"/>
                <w:u w:val="none"/>
                <w:lang w:eastAsia="zh-CN" w:bidi="ar"/>
              </w:rPr>
              <w:t>进行核查</w:t>
            </w:r>
            <w:r>
              <w:rPr>
                <w:rFonts w:hint="eastAsia" w:ascii="宋体" w:hAnsi="宋体" w:eastAsia="宋体" w:cs="宋体"/>
                <w:color w:val="auto"/>
                <w:kern w:val="0"/>
                <w:sz w:val="18"/>
                <w:szCs w:val="18"/>
                <w:highlight w:val="none"/>
                <w:u w:val="none"/>
                <w:lang w:bidi="ar"/>
              </w:rPr>
              <w:t>和低收入人口认定。</w:t>
            </w:r>
          </w:p>
          <w:p w14:paraId="20EEA60A">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县公安局：</w:t>
            </w:r>
          </w:p>
          <w:p w14:paraId="6A708507">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核查申请家庭的</w:t>
            </w:r>
            <w:r>
              <w:rPr>
                <w:rFonts w:hint="eastAsia" w:ascii="宋体" w:hAnsi="宋体" w:eastAsia="宋体" w:cs="宋体"/>
                <w:color w:val="auto"/>
                <w:kern w:val="0"/>
                <w:sz w:val="18"/>
                <w:szCs w:val="18"/>
                <w:highlight w:val="none"/>
                <w:u w:val="none"/>
                <w:lang w:bidi="ar"/>
              </w:rPr>
              <w:t>户籍</w:t>
            </w:r>
            <w:r>
              <w:rPr>
                <w:rFonts w:hint="eastAsia" w:ascii="宋体" w:hAnsi="宋体" w:eastAsia="宋体" w:cs="宋体"/>
                <w:color w:val="auto"/>
                <w:kern w:val="0"/>
                <w:sz w:val="18"/>
                <w:szCs w:val="18"/>
                <w:highlight w:val="none"/>
                <w:u w:val="none"/>
                <w:lang w:eastAsia="zh-CN" w:bidi="ar"/>
              </w:rPr>
              <w:t>登记</w:t>
            </w:r>
            <w:r>
              <w:rPr>
                <w:rFonts w:hint="eastAsia" w:ascii="宋体" w:hAnsi="宋体" w:eastAsia="宋体" w:cs="宋体"/>
                <w:color w:val="auto"/>
                <w:kern w:val="0"/>
                <w:sz w:val="18"/>
                <w:szCs w:val="18"/>
                <w:highlight w:val="none"/>
                <w:u w:val="none"/>
                <w:lang w:bidi="ar"/>
              </w:rPr>
              <w:t>、机动车辆</w:t>
            </w:r>
            <w:r>
              <w:rPr>
                <w:rFonts w:hint="eastAsia" w:ascii="宋体" w:hAnsi="宋体" w:eastAsia="宋体" w:cs="宋体"/>
                <w:color w:val="auto"/>
                <w:kern w:val="0"/>
                <w:sz w:val="18"/>
                <w:szCs w:val="18"/>
                <w:highlight w:val="none"/>
                <w:u w:val="none"/>
                <w:lang w:eastAsia="zh-CN" w:bidi="ar"/>
              </w:rPr>
              <w:t>登记情况</w:t>
            </w:r>
            <w:r>
              <w:rPr>
                <w:rFonts w:hint="eastAsia" w:ascii="宋体" w:hAnsi="宋体" w:eastAsia="宋体" w:cs="宋体"/>
                <w:color w:val="auto"/>
                <w:kern w:val="0"/>
                <w:sz w:val="18"/>
                <w:szCs w:val="18"/>
                <w:highlight w:val="none"/>
                <w:u w:val="none"/>
                <w:lang w:bidi="ar"/>
              </w:rPr>
              <w:t>。</w:t>
            </w:r>
          </w:p>
          <w:p w14:paraId="40F605BA">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县自然资源局：</w:t>
            </w:r>
          </w:p>
          <w:p w14:paraId="0483A5EC">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核查申请家庭</w:t>
            </w:r>
            <w:r>
              <w:rPr>
                <w:rFonts w:hint="eastAsia" w:ascii="宋体" w:hAnsi="宋体" w:eastAsia="宋体" w:cs="宋体"/>
                <w:color w:val="auto"/>
                <w:kern w:val="0"/>
                <w:sz w:val="18"/>
                <w:szCs w:val="18"/>
                <w:highlight w:val="none"/>
                <w:u w:val="none"/>
                <w:lang w:bidi="ar"/>
              </w:rPr>
              <w:t>不动产</w:t>
            </w:r>
            <w:r>
              <w:rPr>
                <w:rFonts w:hint="eastAsia" w:ascii="宋体" w:hAnsi="宋体" w:eastAsia="宋体" w:cs="宋体"/>
                <w:color w:val="auto"/>
                <w:kern w:val="0"/>
                <w:sz w:val="18"/>
                <w:szCs w:val="18"/>
                <w:highlight w:val="none"/>
                <w:u w:val="none"/>
                <w:lang w:eastAsia="zh-CN" w:bidi="ar"/>
              </w:rPr>
              <w:t>登记情况</w:t>
            </w:r>
            <w:r>
              <w:rPr>
                <w:rFonts w:hint="eastAsia" w:ascii="宋体" w:hAnsi="宋体" w:eastAsia="宋体" w:cs="宋体"/>
                <w:color w:val="auto"/>
                <w:kern w:val="0"/>
                <w:sz w:val="18"/>
                <w:szCs w:val="18"/>
                <w:highlight w:val="none"/>
                <w:u w:val="none"/>
                <w:lang w:bidi="ar"/>
              </w:rPr>
              <w:t>。</w:t>
            </w:r>
          </w:p>
          <w:p w14:paraId="21362DB9">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63A58CE4">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核查申请家庭</w:t>
            </w:r>
            <w:r>
              <w:rPr>
                <w:rFonts w:hint="eastAsia" w:ascii="宋体" w:hAnsi="宋体" w:eastAsia="宋体" w:cs="宋体"/>
                <w:color w:val="auto"/>
                <w:kern w:val="0"/>
                <w:sz w:val="18"/>
                <w:szCs w:val="18"/>
                <w:highlight w:val="none"/>
                <w:u w:val="none"/>
                <w:lang w:bidi="ar"/>
              </w:rPr>
              <w:t>工商登记</w:t>
            </w:r>
            <w:r>
              <w:rPr>
                <w:rFonts w:hint="eastAsia" w:ascii="宋体" w:hAnsi="宋体" w:eastAsia="宋体" w:cs="宋体"/>
                <w:color w:val="auto"/>
                <w:kern w:val="0"/>
                <w:sz w:val="18"/>
                <w:szCs w:val="18"/>
                <w:highlight w:val="none"/>
                <w:u w:val="none"/>
                <w:lang w:eastAsia="zh-CN" w:bidi="ar"/>
              </w:rPr>
              <w:t>情况</w:t>
            </w:r>
            <w:r>
              <w:rPr>
                <w:rFonts w:hint="eastAsia" w:ascii="宋体" w:hAnsi="宋体" w:eastAsia="宋体" w:cs="宋体"/>
                <w:color w:val="auto"/>
                <w:kern w:val="0"/>
                <w:sz w:val="18"/>
                <w:szCs w:val="18"/>
                <w:highlight w:val="none"/>
                <w:u w:val="none"/>
                <w:lang w:bidi="ar"/>
              </w:rPr>
              <w:t>。</w:t>
            </w:r>
          </w:p>
          <w:p w14:paraId="65CBA38A">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县税务局：</w:t>
            </w:r>
          </w:p>
          <w:p w14:paraId="328FFF4B">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核查</w:t>
            </w:r>
            <w:r>
              <w:rPr>
                <w:rFonts w:hint="eastAsia" w:ascii="宋体" w:hAnsi="宋体" w:eastAsia="宋体" w:cs="宋体"/>
                <w:color w:val="auto"/>
                <w:kern w:val="0"/>
                <w:sz w:val="18"/>
                <w:szCs w:val="18"/>
                <w:highlight w:val="none"/>
                <w:u w:val="none"/>
                <w:lang w:bidi="ar"/>
              </w:rPr>
              <w:t>经营活动企业</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bidi="ar"/>
              </w:rPr>
              <w:t>或个人</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bidi="ar"/>
              </w:rPr>
              <w:t>税收征缴等</w:t>
            </w:r>
            <w:r>
              <w:rPr>
                <w:rFonts w:hint="eastAsia" w:ascii="宋体" w:hAnsi="宋体" w:eastAsia="宋体" w:cs="宋体"/>
                <w:color w:val="auto"/>
                <w:kern w:val="0"/>
                <w:sz w:val="18"/>
                <w:szCs w:val="18"/>
                <w:highlight w:val="none"/>
                <w:u w:val="none"/>
                <w:lang w:eastAsia="zh-CN" w:bidi="ar"/>
              </w:rPr>
              <w:t>情况</w:t>
            </w:r>
            <w:r>
              <w:rPr>
                <w:rFonts w:hint="eastAsia" w:ascii="宋体" w:hAnsi="宋体" w:eastAsia="宋体" w:cs="宋体"/>
                <w:color w:val="auto"/>
                <w:kern w:val="0"/>
                <w:sz w:val="18"/>
                <w:szCs w:val="18"/>
                <w:highlight w:val="none"/>
                <w:u w:val="none"/>
                <w:lang w:bidi="ar"/>
              </w:rPr>
              <w:t>。</w:t>
            </w:r>
          </w:p>
          <w:p w14:paraId="722A4FA1">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县人力资源和社会保障局：</w:t>
            </w:r>
          </w:p>
          <w:p w14:paraId="35023BF0">
            <w:pPr>
              <w:keepNext w:val="0"/>
              <w:keepLines w:val="0"/>
              <w:pageBreakBefore w:val="0"/>
              <w:widowControl w:val="0"/>
              <w:kinsoku/>
              <w:wordWrap/>
              <w:overflowPunct w:val="0"/>
              <w:topLinePunct w:val="0"/>
              <w:autoSpaceDE/>
              <w:autoSpaceDN/>
              <w:bidi w:val="0"/>
              <w:adjustRightInd/>
              <w:snapToGrid/>
              <w:spacing w:line="212"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负责</w:t>
            </w:r>
            <w:r>
              <w:rPr>
                <w:rFonts w:hint="eastAsia" w:ascii="宋体" w:hAnsi="宋体" w:eastAsia="宋体" w:cs="宋体"/>
                <w:color w:val="auto"/>
                <w:kern w:val="0"/>
                <w:sz w:val="18"/>
                <w:szCs w:val="18"/>
                <w:highlight w:val="none"/>
                <w:u w:val="none"/>
                <w:lang w:eastAsia="zh-CN" w:bidi="ar"/>
              </w:rPr>
              <w:t>核查申请家庭</w:t>
            </w:r>
            <w:r>
              <w:rPr>
                <w:rFonts w:hint="eastAsia" w:ascii="宋体" w:hAnsi="宋体" w:eastAsia="宋体" w:cs="宋体"/>
                <w:color w:val="auto"/>
                <w:kern w:val="0"/>
                <w:sz w:val="18"/>
                <w:szCs w:val="18"/>
                <w:highlight w:val="none"/>
                <w:u w:val="none"/>
                <w:lang w:bidi="ar"/>
              </w:rPr>
              <w:t>工资、</w:t>
            </w:r>
            <w:r>
              <w:rPr>
                <w:rFonts w:hint="eastAsia" w:ascii="宋体" w:hAnsi="宋体" w:eastAsia="宋体" w:cs="宋体"/>
                <w:color w:val="auto"/>
                <w:kern w:val="0"/>
                <w:sz w:val="18"/>
                <w:szCs w:val="18"/>
                <w:highlight w:val="none"/>
                <w:u w:val="none"/>
                <w:lang w:eastAsia="zh-CN" w:bidi="ar"/>
              </w:rPr>
              <w:t>社会</w:t>
            </w:r>
            <w:r>
              <w:rPr>
                <w:rFonts w:hint="eastAsia" w:ascii="宋体" w:hAnsi="宋体" w:eastAsia="宋体" w:cs="宋体"/>
                <w:color w:val="auto"/>
                <w:kern w:val="0"/>
                <w:sz w:val="18"/>
                <w:szCs w:val="18"/>
                <w:highlight w:val="none"/>
                <w:u w:val="none"/>
                <w:lang w:bidi="ar"/>
              </w:rPr>
              <w:t>保险等</w:t>
            </w:r>
            <w:r>
              <w:rPr>
                <w:rFonts w:hint="eastAsia" w:ascii="宋体" w:hAnsi="宋体" w:eastAsia="宋体" w:cs="宋体"/>
                <w:color w:val="auto"/>
                <w:kern w:val="0"/>
                <w:sz w:val="18"/>
                <w:szCs w:val="18"/>
                <w:highlight w:val="none"/>
                <w:u w:val="none"/>
                <w:lang w:eastAsia="zh-CN" w:bidi="ar"/>
              </w:rPr>
              <w:t>情况</w:t>
            </w:r>
            <w:r>
              <w:rPr>
                <w:rFonts w:hint="eastAsia" w:ascii="宋体" w:hAnsi="宋体" w:eastAsia="宋体" w:cs="宋体"/>
                <w:color w:val="auto"/>
                <w:kern w:val="0"/>
                <w:sz w:val="18"/>
                <w:szCs w:val="18"/>
                <w:highlight w:val="none"/>
                <w:u w:val="none"/>
                <w:lang w:bidi="ar"/>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EC6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1.受理</w:t>
            </w:r>
            <w:r>
              <w:rPr>
                <w:rFonts w:hint="eastAsia" w:ascii="宋体" w:hAnsi="宋体" w:eastAsia="宋体" w:cs="宋体"/>
                <w:color w:val="auto"/>
                <w:kern w:val="0"/>
                <w:sz w:val="18"/>
                <w:szCs w:val="18"/>
                <w:highlight w:val="none"/>
                <w:u w:val="none"/>
                <w:lang w:eastAsia="zh-CN" w:bidi="ar"/>
              </w:rPr>
              <w:t>公共</w:t>
            </w:r>
            <w:r>
              <w:rPr>
                <w:rFonts w:hint="eastAsia" w:ascii="宋体" w:hAnsi="宋体" w:eastAsia="宋体" w:cs="宋体"/>
                <w:color w:val="auto"/>
                <w:kern w:val="0"/>
                <w:sz w:val="18"/>
                <w:szCs w:val="18"/>
                <w:highlight w:val="none"/>
                <w:u w:val="none"/>
                <w:lang w:bidi="ar"/>
              </w:rPr>
              <w:t>租赁住房</w:t>
            </w:r>
            <w:r>
              <w:rPr>
                <w:rFonts w:hint="eastAsia" w:ascii="宋体" w:hAnsi="宋体" w:eastAsia="宋体" w:cs="宋体"/>
                <w:color w:val="auto"/>
                <w:kern w:val="0"/>
                <w:sz w:val="18"/>
                <w:szCs w:val="18"/>
                <w:highlight w:val="none"/>
                <w:u w:val="none"/>
                <w:lang w:eastAsia="zh-CN" w:bidi="ar"/>
              </w:rPr>
              <w:t>补贴</w:t>
            </w:r>
            <w:r>
              <w:rPr>
                <w:rFonts w:hint="eastAsia" w:ascii="宋体" w:hAnsi="宋体" w:eastAsia="宋体" w:cs="宋体"/>
                <w:color w:val="auto"/>
                <w:kern w:val="0"/>
                <w:sz w:val="18"/>
                <w:szCs w:val="18"/>
                <w:highlight w:val="none"/>
                <w:u w:val="none"/>
                <w:lang w:bidi="ar"/>
              </w:rPr>
              <w:t>申请；</w:t>
            </w:r>
          </w:p>
          <w:p w14:paraId="07FE014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w:t>
            </w:r>
            <w:r>
              <w:rPr>
                <w:rFonts w:hint="eastAsia" w:ascii="宋体" w:hAnsi="宋体" w:eastAsia="宋体" w:cs="宋体"/>
                <w:color w:val="auto"/>
                <w:kern w:val="0"/>
                <w:sz w:val="18"/>
                <w:szCs w:val="18"/>
                <w:highlight w:val="none"/>
                <w:u w:val="none"/>
                <w:lang w:eastAsia="zh-CN" w:bidi="ar"/>
              </w:rPr>
              <w:t>初审公共</w:t>
            </w:r>
            <w:r>
              <w:rPr>
                <w:rFonts w:hint="eastAsia" w:ascii="宋体" w:hAnsi="宋体" w:eastAsia="宋体" w:cs="宋体"/>
                <w:color w:val="auto"/>
                <w:kern w:val="0"/>
                <w:sz w:val="18"/>
                <w:szCs w:val="18"/>
                <w:highlight w:val="none"/>
                <w:u w:val="none"/>
                <w:lang w:bidi="ar"/>
              </w:rPr>
              <w:t>租赁住房</w:t>
            </w:r>
            <w:r>
              <w:rPr>
                <w:rFonts w:hint="eastAsia" w:ascii="宋体" w:hAnsi="宋体" w:eastAsia="宋体" w:cs="宋体"/>
                <w:color w:val="auto"/>
                <w:kern w:val="0"/>
                <w:sz w:val="18"/>
                <w:szCs w:val="18"/>
                <w:highlight w:val="none"/>
                <w:u w:val="none"/>
                <w:lang w:eastAsia="zh-CN" w:bidi="ar"/>
              </w:rPr>
              <w:t>补贴</w:t>
            </w:r>
            <w:r>
              <w:rPr>
                <w:rFonts w:hint="eastAsia" w:ascii="宋体" w:hAnsi="宋体" w:eastAsia="宋体" w:cs="宋体"/>
                <w:color w:val="auto"/>
                <w:kern w:val="0"/>
                <w:sz w:val="18"/>
                <w:szCs w:val="18"/>
                <w:highlight w:val="none"/>
                <w:u w:val="none"/>
                <w:lang w:bidi="ar"/>
              </w:rPr>
              <w:t>对象资格并</w:t>
            </w:r>
            <w:r>
              <w:rPr>
                <w:rFonts w:hint="eastAsia" w:ascii="宋体" w:hAnsi="宋体" w:eastAsia="宋体" w:cs="宋体"/>
                <w:color w:val="auto"/>
                <w:kern w:val="0"/>
                <w:sz w:val="18"/>
                <w:szCs w:val="18"/>
                <w:highlight w:val="none"/>
                <w:u w:val="none"/>
                <w:lang w:eastAsia="zh-CN" w:bidi="ar"/>
              </w:rPr>
              <w:t>公示</w:t>
            </w:r>
            <w:r>
              <w:rPr>
                <w:rFonts w:hint="eastAsia" w:ascii="宋体" w:hAnsi="宋体" w:eastAsia="宋体" w:cs="宋体"/>
                <w:color w:val="auto"/>
                <w:kern w:val="0"/>
                <w:sz w:val="18"/>
                <w:szCs w:val="18"/>
                <w:highlight w:val="none"/>
                <w:u w:val="none"/>
                <w:lang w:bidi="ar"/>
              </w:rPr>
              <w:t>；</w:t>
            </w:r>
          </w:p>
          <w:p w14:paraId="416BA57B">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bidi="ar"/>
              </w:rPr>
              <w:t>3.配合县级部门</w:t>
            </w:r>
            <w:r>
              <w:rPr>
                <w:rFonts w:hint="eastAsia" w:ascii="宋体" w:hAnsi="宋体" w:eastAsia="宋体" w:cs="宋体"/>
                <w:color w:val="auto"/>
                <w:kern w:val="0"/>
                <w:sz w:val="18"/>
                <w:szCs w:val="18"/>
                <w:highlight w:val="none"/>
                <w:u w:val="none"/>
                <w:lang w:eastAsia="zh-CN" w:bidi="ar"/>
              </w:rPr>
              <w:t>核查</w:t>
            </w:r>
            <w:r>
              <w:rPr>
                <w:rFonts w:hint="eastAsia" w:ascii="宋体" w:hAnsi="宋体" w:eastAsia="宋体" w:cs="宋体"/>
                <w:color w:val="auto"/>
                <w:kern w:val="0"/>
                <w:sz w:val="18"/>
                <w:szCs w:val="18"/>
                <w:highlight w:val="none"/>
                <w:u w:val="none"/>
                <w:lang w:bidi="ar"/>
              </w:rPr>
              <w:t>中低收入家庭</w:t>
            </w:r>
            <w:r>
              <w:rPr>
                <w:rFonts w:hint="eastAsia" w:ascii="宋体" w:hAnsi="宋体" w:eastAsia="宋体" w:cs="宋体"/>
                <w:color w:val="auto"/>
                <w:kern w:val="0"/>
                <w:sz w:val="18"/>
                <w:szCs w:val="18"/>
                <w:highlight w:val="none"/>
                <w:u w:val="none"/>
                <w:lang w:eastAsia="zh-CN" w:bidi="ar"/>
              </w:rPr>
              <w:t>、特殊困难个人或家庭</w:t>
            </w:r>
            <w:r>
              <w:rPr>
                <w:rFonts w:hint="eastAsia" w:ascii="宋体" w:hAnsi="宋体" w:eastAsia="宋体" w:cs="宋体"/>
                <w:color w:val="auto"/>
                <w:kern w:val="0"/>
                <w:sz w:val="18"/>
                <w:szCs w:val="18"/>
                <w:highlight w:val="none"/>
                <w:u w:val="none"/>
                <w:lang w:bidi="ar"/>
              </w:rPr>
              <w:t>、新就业职工</w:t>
            </w:r>
            <w:r>
              <w:rPr>
                <w:rFonts w:hint="eastAsia" w:ascii="宋体" w:hAnsi="宋体" w:eastAsia="宋体" w:cs="宋体"/>
                <w:color w:val="auto"/>
                <w:kern w:val="0"/>
                <w:sz w:val="18"/>
                <w:szCs w:val="18"/>
                <w:highlight w:val="none"/>
                <w:u w:val="none"/>
                <w:lang w:eastAsia="zh-CN" w:bidi="ar"/>
              </w:rPr>
              <w:t>、农村进城务工人员的</w:t>
            </w:r>
            <w:r>
              <w:rPr>
                <w:rFonts w:hint="eastAsia" w:ascii="宋体" w:hAnsi="宋体" w:eastAsia="宋体" w:cs="宋体"/>
                <w:color w:val="auto"/>
                <w:kern w:val="0"/>
                <w:sz w:val="18"/>
                <w:szCs w:val="18"/>
                <w:highlight w:val="none"/>
                <w:u w:val="none"/>
                <w:lang w:bidi="ar"/>
              </w:rPr>
              <w:t>住房</w:t>
            </w:r>
            <w:r>
              <w:rPr>
                <w:rFonts w:hint="eastAsia" w:ascii="宋体" w:hAnsi="宋体" w:eastAsia="宋体" w:cs="宋体"/>
                <w:color w:val="auto"/>
                <w:kern w:val="0"/>
                <w:sz w:val="18"/>
                <w:szCs w:val="18"/>
                <w:highlight w:val="none"/>
                <w:u w:val="none"/>
                <w:lang w:eastAsia="zh-CN" w:bidi="ar"/>
              </w:rPr>
              <w:t>、收入、车辆、死</w:t>
            </w:r>
            <w:r>
              <w:rPr>
                <w:rFonts w:hint="eastAsia" w:ascii="宋体" w:hAnsi="宋体" w:eastAsia="宋体" w:cs="宋体"/>
                <w:color w:val="auto"/>
                <w:kern w:val="0"/>
                <w:sz w:val="18"/>
                <w:szCs w:val="18"/>
                <w:highlight w:val="none"/>
                <w:u w:val="none"/>
                <w:lang w:val="en-US" w:eastAsia="zh-CN" w:bidi="ar"/>
              </w:rPr>
              <w:t>亡、工商登记</w:t>
            </w:r>
            <w:r>
              <w:rPr>
                <w:rFonts w:hint="eastAsia" w:ascii="宋体" w:hAnsi="宋体" w:eastAsia="宋体" w:cs="宋体"/>
                <w:color w:val="auto"/>
                <w:kern w:val="0"/>
                <w:sz w:val="18"/>
                <w:szCs w:val="18"/>
                <w:highlight w:val="none"/>
                <w:u w:val="none"/>
                <w:lang w:bidi="ar"/>
              </w:rPr>
              <w:t>情况</w:t>
            </w:r>
            <w:r>
              <w:rPr>
                <w:rFonts w:hint="eastAsia" w:ascii="宋体" w:hAnsi="宋体" w:eastAsia="宋体" w:cs="宋体"/>
                <w:color w:val="auto"/>
                <w:kern w:val="0"/>
                <w:sz w:val="18"/>
                <w:szCs w:val="18"/>
                <w:highlight w:val="none"/>
                <w:u w:val="none"/>
                <w:lang w:eastAsia="zh-CN" w:bidi="ar"/>
              </w:rPr>
              <w:t>并上报。</w:t>
            </w:r>
          </w:p>
        </w:tc>
      </w:tr>
      <w:tr w14:paraId="5695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1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D43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老旧小区改造</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E6953">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县住房和城乡建设局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FD98">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1.宣传老旧小区改造政策；</w:t>
            </w:r>
          </w:p>
          <w:p w14:paraId="4E8002E1">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2.收集、分析改造意愿，制定老旧小区改造方案；</w:t>
            </w:r>
          </w:p>
          <w:p w14:paraId="20CF4177">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3.牵头实施、验收老旧小区</w:t>
            </w:r>
            <w:r>
              <w:rPr>
                <w:rFonts w:hint="eastAsia" w:ascii="宋体" w:hAnsi="宋体" w:eastAsia="宋体" w:cs="宋体"/>
                <w:color w:val="auto"/>
                <w:kern w:val="0"/>
                <w:sz w:val="18"/>
                <w:szCs w:val="18"/>
                <w:highlight w:val="none"/>
                <w:u w:val="none"/>
                <w:lang w:val="en-US" w:eastAsia="zh-CN" w:bidi="ar"/>
              </w:rPr>
              <w:t>改造</w:t>
            </w:r>
            <w:r>
              <w:rPr>
                <w:rFonts w:hint="eastAsia" w:ascii="宋体" w:hAnsi="宋体" w:eastAsia="宋体" w:cs="宋体"/>
                <w:color w:val="auto"/>
                <w:kern w:val="0"/>
                <w:sz w:val="18"/>
                <w:szCs w:val="18"/>
                <w:highlight w:val="none"/>
                <w:u w:val="none"/>
                <w:lang w:bidi="ar"/>
              </w:rPr>
              <w:t>项目；</w:t>
            </w:r>
          </w:p>
          <w:p w14:paraId="58F84DF4">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4.负责项目实施中的信访稳定和群众矛盾纠纷调解</w:t>
            </w:r>
            <w:r>
              <w:rPr>
                <w:rFonts w:hint="eastAsia" w:ascii="宋体" w:hAnsi="宋体" w:eastAsia="宋体" w:cs="宋体"/>
                <w:color w:val="auto"/>
                <w:kern w:val="0"/>
                <w:sz w:val="18"/>
                <w:szCs w:val="18"/>
                <w:highlight w:val="none"/>
                <w:u w:val="none"/>
                <w:lang w:eastAsia="zh-CN" w:bidi="ar"/>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9398">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1.配合开展老旧小区改造政策宣传；</w:t>
            </w:r>
          </w:p>
          <w:p w14:paraId="3F60FB4A">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2.征集改造意愿</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val="en-US" w:eastAsia="zh-CN" w:bidi="ar"/>
              </w:rPr>
              <w:t>负责</w:t>
            </w:r>
            <w:r>
              <w:rPr>
                <w:rFonts w:hint="eastAsia" w:ascii="宋体" w:hAnsi="宋体" w:eastAsia="宋体" w:cs="宋体"/>
                <w:color w:val="auto"/>
                <w:kern w:val="0"/>
                <w:sz w:val="18"/>
                <w:szCs w:val="18"/>
                <w:highlight w:val="none"/>
                <w:u w:val="none"/>
                <w:lang w:bidi="ar"/>
              </w:rPr>
              <w:t>情况统计、公示和上报；</w:t>
            </w:r>
          </w:p>
          <w:p w14:paraId="5599366A">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3.参与审查老旧小区改造方案；</w:t>
            </w:r>
          </w:p>
          <w:p w14:paraId="1BA9F722">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4.负责项目实施的</w:t>
            </w:r>
            <w:r>
              <w:rPr>
                <w:rFonts w:hint="eastAsia" w:ascii="宋体" w:hAnsi="宋体" w:eastAsia="宋体" w:cs="宋体"/>
                <w:color w:val="auto"/>
                <w:kern w:val="0"/>
                <w:sz w:val="18"/>
                <w:szCs w:val="18"/>
                <w:highlight w:val="none"/>
                <w:u w:val="none"/>
                <w:lang w:val="en-US" w:eastAsia="zh-CN" w:bidi="ar"/>
              </w:rPr>
              <w:t>用水、用电等</w:t>
            </w:r>
            <w:r>
              <w:rPr>
                <w:rFonts w:hint="eastAsia" w:ascii="宋体" w:hAnsi="宋体" w:eastAsia="宋体" w:cs="宋体"/>
                <w:color w:val="auto"/>
                <w:kern w:val="0"/>
                <w:sz w:val="18"/>
                <w:szCs w:val="18"/>
                <w:highlight w:val="none"/>
                <w:u w:val="none"/>
                <w:lang w:bidi="ar"/>
              </w:rPr>
              <w:t>服务保障工作；</w:t>
            </w:r>
          </w:p>
          <w:p w14:paraId="1A890447">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5.协助调解老旧小区改造中的矛盾纠纷。</w:t>
            </w:r>
          </w:p>
        </w:tc>
      </w:tr>
      <w:tr w14:paraId="5987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76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F85C8">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既有住宅增设电梯</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65BF">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县住房和城乡建设局</w:t>
            </w:r>
          </w:p>
          <w:p w14:paraId="10BE802F">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县自然资源局</w:t>
            </w:r>
          </w:p>
          <w:p w14:paraId="74ED1E61">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03A783AA">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县综合执法局</w:t>
            </w:r>
          </w:p>
          <w:p w14:paraId="67B0D9C3">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县财政局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CBD3">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县住房和城乡建设局：</w:t>
            </w:r>
          </w:p>
          <w:p w14:paraId="64A6E5CC">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1.负责既有住宅增设电梯政策宣传和解释；</w:t>
            </w:r>
          </w:p>
          <w:p w14:paraId="3276C552">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w:t>
            </w:r>
            <w:r>
              <w:rPr>
                <w:rFonts w:hint="eastAsia" w:ascii="宋体" w:hAnsi="宋体" w:eastAsia="宋体" w:cs="宋体"/>
                <w:color w:val="auto"/>
                <w:kern w:val="0"/>
                <w:sz w:val="18"/>
                <w:szCs w:val="18"/>
                <w:highlight w:val="none"/>
                <w:u w:val="none"/>
                <w:lang w:val="en-US" w:eastAsia="zh-CN" w:bidi="ar"/>
              </w:rPr>
              <w:t>组织</w:t>
            </w:r>
            <w:r>
              <w:rPr>
                <w:rFonts w:hint="eastAsia" w:ascii="宋体" w:hAnsi="宋体" w:eastAsia="宋体" w:cs="宋体"/>
                <w:color w:val="auto"/>
                <w:kern w:val="0"/>
                <w:sz w:val="18"/>
                <w:szCs w:val="18"/>
                <w:highlight w:val="none"/>
                <w:u w:val="none"/>
                <w:lang w:bidi="ar"/>
              </w:rPr>
              <w:t>自然资源、消防、市场监管等相关单位开展现场踏勘、审批；</w:t>
            </w:r>
          </w:p>
          <w:p w14:paraId="4414215E">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3.负责电梯增设施工图审查备案、工程质量安全监督、工程消防设计安全审查（备案）和专项验收、竣工验收（备案）等工作。</w:t>
            </w:r>
          </w:p>
          <w:p w14:paraId="5B991CBA">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县自然资源局：</w:t>
            </w:r>
          </w:p>
          <w:p w14:paraId="0D3F55FD">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负责既有住宅电梯增设设计方案的审查和规划核实。</w:t>
            </w:r>
          </w:p>
          <w:p w14:paraId="12987BC9">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7CAF2F40">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负责电梯安装单位资格审查、特种设备使用登记、电梯使用安全监管工作。</w:t>
            </w:r>
          </w:p>
          <w:p w14:paraId="19C8E126">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县综合执法局：</w:t>
            </w:r>
          </w:p>
          <w:p w14:paraId="34F31ACC">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查处既有住宅电梯增设工作中</w:t>
            </w:r>
            <w:r>
              <w:rPr>
                <w:rFonts w:hint="eastAsia" w:ascii="宋体" w:hAnsi="宋体" w:eastAsia="宋体" w:cs="宋体"/>
                <w:color w:val="auto"/>
                <w:kern w:val="0"/>
                <w:sz w:val="18"/>
                <w:szCs w:val="18"/>
                <w:highlight w:val="none"/>
                <w:u w:val="none"/>
                <w:lang w:val="en-US" w:eastAsia="zh-CN" w:bidi="ar"/>
              </w:rPr>
              <w:t>的</w:t>
            </w:r>
            <w:r>
              <w:rPr>
                <w:rFonts w:hint="eastAsia" w:ascii="宋体" w:hAnsi="宋体" w:eastAsia="宋体" w:cs="宋体"/>
                <w:color w:val="auto"/>
                <w:kern w:val="0"/>
                <w:sz w:val="18"/>
                <w:szCs w:val="18"/>
                <w:highlight w:val="none"/>
                <w:u w:val="none"/>
                <w:lang w:bidi="ar"/>
              </w:rPr>
              <w:t>违法违规行为。</w:t>
            </w:r>
          </w:p>
          <w:p w14:paraId="04C7F886">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县财政局：</w:t>
            </w:r>
          </w:p>
          <w:p w14:paraId="34C43278">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拨付电梯增设财政奖补资金</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bidi="ar"/>
              </w:rPr>
              <w:t>监督</w:t>
            </w:r>
            <w:r>
              <w:rPr>
                <w:rFonts w:hint="eastAsia" w:ascii="宋体" w:hAnsi="宋体" w:eastAsia="宋体" w:cs="宋体"/>
                <w:color w:val="auto"/>
                <w:kern w:val="0"/>
                <w:sz w:val="18"/>
                <w:szCs w:val="18"/>
                <w:highlight w:val="none"/>
                <w:u w:val="none"/>
                <w:lang w:val="en-US" w:eastAsia="zh-CN" w:bidi="ar"/>
              </w:rPr>
              <w:t>资金</w:t>
            </w:r>
            <w:r>
              <w:rPr>
                <w:rFonts w:hint="eastAsia" w:ascii="宋体" w:hAnsi="宋体" w:eastAsia="宋体" w:cs="宋体"/>
                <w:color w:val="auto"/>
                <w:kern w:val="0"/>
                <w:sz w:val="18"/>
                <w:szCs w:val="18"/>
                <w:highlight w:val="none"/>
                <w:u w:val="none"/>
                <w:lang w:bidi="ar"/>
              </w:rPr>
              <w:t>使用情况。</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3CCE">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1.宣传既有住宅电梯增设政策；</w:t>
            </w:r>
          </w:p>
          <w:p w14:paraId="783C22AB">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2.排查上报符合电梯增设条件的既有住宅幢数、拟增设电梯数量</w:t>
            </w:r>
            <w:r>
              <w:rPr>
                <w:rFonts w:hint="eastAsia" w:ascii="宋体" w:hAnsi="宋体" w:eastAsia="宋体" w:cs="宋体"/>
                <w:color w:val="auto"/>
                <w:kern w:val="0"/>
                <w:sz w:val="18"/>
                <w:szCs w:val="18"/>
                <w:highlight w:val="none"/>
                <w:u w:val="none"/>
                <w:lang w:val="en-US" w:eastAsia="zh-CN" w:bidi="ar"/>
              </w:rPr>
              <w:t>等</w:t>
            </w:r>
            <w:r>
              <w:rPr>
                <w:rFonts w:hint="eastAsia" w:ascii="宋体" w:hAnsi="宋体" w:eastAsia="宋体" w:cs="宋体"/>
                <w:color w:val="auto"/>
                <w:kern w:val="0"/>
                <w:sz w:val="18"/>
                <w:szCs w:val="18"/>
                <w:highlight w:val="none"/>
                <w:u w:val="none"/>
                <w:lang w:bidi="ar"/>
              </w:rPr>
              <w:t>情况；</w:t>
            </w:r>
          </w:p>
          <w:p w14:paraId="5E2BB3F3">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w:t>
            </w:r>
            <w:r>
              <w:rPr>
                <w:rFonts w:hint="eastAsia" w:ascii="宋体" w:hAnsi="宋体" w:eastAsia="宋体" w:cs="宋体"/>
                <w:color w:val="auto"/>
                <w:kern w:val="0"/>
                <w:sz w:val="18"/>
                <w:szCs w:val="18"/>
                <w:highlight w:val="none"/>
                <w:u w:val="none"/>
                <w:lang w:val="en-US" w:eastAsia="zh-CN" w:bidi="ar"/>
              </w:rPr>
              <w:t>指导小区业委会收集</w:t>
            </w:r>
            <w:r>
              <w:rPr>
                <w:rFonts w:hint="eastAsia" w:ascii="宋体" w:hAnsi="宋体" w:eastAsia="宋体" w:cs="宋体"/>
                <w:color w:val="auto"/>
                <w:kern w:val="0"/>
                <w:sz w:val="18"/>
                <w:szCs w:val="18"/>
                <w:highlight w:val="none"/>
                <w:u w:val="none"/>
                <w:lang w:bidi="ar"/>
              </w:rPr>
              <w:t>业主加装电梯意愿</w:t>
            </w:r>
            <w:r>
              <w:rPr>
                <w:rFonts w:hint="eastAsia" w:ascii="宋体" w:hAnsi="宋体" w:eastAsia="宋体" w:cs="宋体"/>
                <w:color w:val="auto"/>
                <w:kern w:val="0"/>
                <w:sz w:val="18"/>
                <w:szCs w:val="18"/>
                <w:highlight w:val="none"/>
                <w:u w:val="none"/>
                <w:lang w:val="en-US" w:eastAsia="zh-CN" w:bidi="ar"/>
              </w:rPr>
              <w:t>并</w:t>
            </w:r>
            <w:r>
              <w:rPr>
                <w:rFonts w:hint="eastAsia" w:ascii="宋体" w:hAnsi="宋体" w:eastAsia="宋体" w:cs="宋体"/>
                <w:color w:val="auto"/>
                <w:kern w:val="0"/>
                <w:sz w:val="18"/>
                <w:szCs w:val="18"/>
                <w:highlight w:val="none"/>
                <w:u w:val="none"/>
                <w:lang w:bidi="ar"/>
              </w:rPr>
              <w:t>公示；</w:t>
            </w:r>
          </w:p>
          <w:p w14:paraId="37B878B7">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4.协调化解既有住宅增设电梯的矛盾纠纷。</w:t>
            </w:r>
          </w:p>
        </w:tc>
      </w:tr>
      <w:tr w14:paraId="08CF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C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4937">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城市建成区市容市貌管理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4BB9">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县综合执法局</w:t>
            </w:r>
          </w:p>
          <w:p w14:paraId="7785D7C3">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县公安局</w:t>
            </w:r>
          </w:p>
          <w:p w14:paraId="0EE010F2">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县住房和城乡建设局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0968">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县综合</w:t>
            </w:r>
            <w:bookmarkStart w:id="0" w:name="_GoBack"/>
            <w:bookmarkEnd w:id="0"/>
            <w:r>
              <w:rPr>
                <w:rFonts w:hint="eastAsia" w:ascii="宋体" w:hAnsi="宋体" w:eastAsia="宋体" w:cs="宋体"/>
                <w:i w:val="0"/>
                <w:iCs w:val="0"/>
                <w:color w:val="auto"/>
                <w:kern w:val="0"/>
                <w:sz w:val="18"/>
                <w:szCs w:val="18"/>
                <w:highlight w:val="none"/>
                <w:u w:val="none"/>
                <w:lang w:val="en-US" w:eastAsia="zh-CN" w:bidi="ar"/>
              </w:rPr>
              <w:t>执法局：</w:t>
            </w:r>
          </w:p>
          <w:p w14:paraId="5E840584">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1.负责城市建成区环卫设施规划、选址、建设和运行维护；</w:t>
            </w:r>
          </w:p>
          <w:p w14:paraId="7388FA92">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2.负责对城市建成区市容环境卫生责任区制度落实及卫生作业服务质量的指导、监督和检查；</w:t>
            </w:r>
          </w:p>
          <w:p w14:paraId="1E8AF6F7">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strike w:val="0"/>
                <w:dstrike w:val="0"/>
                <w:color w:val="auto"/>
                <w:kern w:val="0"/>
                <w:sz w:val="18"/>
                <w:szCs w:val="18"/>
                <w:highlight w:val="none"/>
                <w:u w:val="none"/>
                <w:lang w:val="en-US" w:eastAsia="zh-CN" w:bidi="ar"/>
              </w:rPr>
              <w:t>负责修城坝片区（剑门大道及附属支道、天一世纪广场、环山路、滨河路、清江路2号桥）、沙溪坝片区（龙江大道、翠云大道步行街、环山路）、三江片区（清江河大桥至两河口、高速路收费站</w:t>
            </w:r>
            <w:r>
              <w:rPr>
                <w:rFonts w:hint="eastAsia" w:ascii="宋体" w:hAnsi="宋体" w:eastAsia="宋体" w:cs="宋体"/>
                <w:i w:val="0"/>
                <w:iCs w:val="0"/>
                <w:strike w:val="0"/>
                <w:dstrike w:val="0"/>
                <w:color w:val="auto"/>
                <w:spacing w:val="-6"/>
                <w:kern w:val="0"/>
                <w:sz w:val="18"/>
                <w:szCs w:val="18"/>
                <w:highlight w:val="none"/>
                <w:u w:val="none"/>
                <w:lang w:val="en-US" w:eastAsia="zh-CN" w:bidi="ar"/>
              </w:rPr>
              <w:t>至盛世华城小区周边环线、体育馆滨河路沿线至天赐温泉环线、天赐温泉路至高铁站路段）、拐枣坝片区（廊桥头至东滨大道、兴业大道、清江社区滨河路至水泥厂路段及河堤）区域内主次街道路面、绿道清扫、保洁工作；负责县城区生活垃圾、餐厨垃圾收集清运工作；负责主次干道洒水降尘工作；负责县城区公共厕所管护工作。</w:t>
            </w:r>
          </w:p>
          <w:p w14:paraId="1534B4D1">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4.负责查处城市建成区内私自搭建烤火棚、彩钢棚等违章建筑；</w:t>
            </w:r>
          </w:p>
          <w:p w14:paraId="0A5D6959">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5.及时查处城区沿街烤火、乱堆乱放等影响城乡环境的行为。</w:t>
            </w:r>
          </w:p>
          <w:p w14:paraId="73728AD8">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县公安局：</w:t>
            </w:r>
          </w:p>
          <w:p w14:paraId="2F0024BB">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负责城区乱停乱放车辆治理。</w:t>
            </w:r>
          </w:p>
          <w:p w14:paraId="747748B0">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县住房和城乡建设局：</w:t>
            </w:r>
          </w:p>
          <w:p w14:paraId="3497A5E2">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负责对城镇道路和其他公共场地上设置的各种井盖齐备、正位的管理。</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D838">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1.协助开展城市建成区内环卫设施规划、选址和建设；</w:t>
            </w:r>
          </w:p>
          <w:p w14:paraId="519A15E8">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2.对发现的环卫设施设备损毁情况及时上报；</w:t>
            </w:r>
          </w:p>
          <w:p w14:paraId="1409B4F7">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3.负责无物业管理小区、社区（居民点）、环山路排洪渠环境卫生整治、市容秩序管理及生活垃圾管理工作；</w:t>
            </w:r>
          </w:p>
          <w:p w14:paraId="73882476">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4.负责铁路沿线保护区以外农村区域环境卫生和秩序整治工作；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5.对群众反映和日常工作中发现的井盖缺失、损毁等情况及时上报；</w:t>
            </w:r>
          </w:p>
          <w:p w14:paraId="1CF6E7C0">
            <w:pPr>
              <w:keepNext w:val="0"/>
              <w:keepLines w:val="0"/>
              <w:pageBreakBefore w:val="0"/>
              <w:widowControl w:val="0"/>
              <w:suppressLineNumbers w:val="0"/>
              <w:shd w:val="clear"/>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6.协助开展对破坏市容环境卫生行为的查处。</w:t>
            </w:r>
          </w:p>
        </w:tc>
      </w:tr>
      <w:tr w14:paraId="55B4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5F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B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F5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7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0553C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31498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74CFDC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1501C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61C08E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36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1.参与排水与污水管网规划建设；</w:t>
            </w:r>
          </w:p>
          <w:p w14:paraId="5BC23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308BD8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528BAD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2FCB4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F93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5F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D2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9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78D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2C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ED1A2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1DDF7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194A4C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19F33C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442E2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644876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1B7BE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5F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2FD846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5F0943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4289E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3B0F01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7089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7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59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FD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A4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F69E3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C021C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DF9D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5BB2A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71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A892F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38A62F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482BD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对混凝土搅拌站违法用地的行为进行依法查处。</w:t>
            </w:r>
          </w:p>
          <w:p w14:paraId="22F2B6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2FAD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51922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74FB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21B180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E62BB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02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102F2E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6B4B9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3471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D1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49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D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E0A04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18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39CC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342242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653DEC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1D9B4D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09619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0C75F3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C7CFC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48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17567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45DE4A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18BF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7FE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八、交通运输（4项）</w:t>
            </w:r>
          </w:p>
        </w:tc>
      </w:tr>
      <w:tr w14:paraId="39E0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4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2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87A99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2D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B779A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184C46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098B25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6F499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6E46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32C30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3AC58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78D0CB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EB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6A65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规范建设乡镇交通安全“两站两员”（乡镇交通安全管理站、农村交通安全劝导服务站、乡镇交通安全管理员、农村交通安全劝导员）；</w:t>
            </w:r>
          </w:p>
          <w:p w14:paraId="2E6DD6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0443B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E881B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040A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2B86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65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57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1A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4500C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85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28869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34723B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38457C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506ECD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19A596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68F154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4CE50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DFEE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72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590E5D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6C4065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6AEE59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4BE22D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752BA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0D8B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74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F5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65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DC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18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3408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FB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AC2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铁路沿线环境安全治理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C89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县委政法委</w:t>
            </w:r>
          </w:p>
          <w:p w14:paraId="5014A97A">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县交通运输局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D25E">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县委政法委：</w:t>
            </w:r>
          </w:p>
          <w:p w14:paraId="2343522E">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1.牵头负责铁路沿线外部环境安全稳定工作；</w:t>
            </w:r>
          </w:p>
          <w:p w14:paraId="1FDA9FA9">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2.组织开展铁路安全检查和隐患排查，整治非法侵占铁路用地、</w:t>
            </w:r>
            <w:r>
              <w:rPr>
                <w:rStyle w:val="9"/>
                <w:color w:val="auto"/>
                <w:sz w:val="18"/>
                <w:szCs w:val="18"/>
                <w:highlight w:val="none"/>
                <w:u w:val="none"/>
                <w:lang w:val="en-US" w:eastAsia="zh-CN" w:bidi="ar"/>
              </w:rPr>
              <w:t>铁路沿线</w:t>
            </w:r>
            <w:r>
              <w:rPr>
                <w:rFonts w:hint="eastAsia" w:ascii="宋体" w:hAnsi="宋体" w:eastAsia="宋体" w:cs="宋体"/>
                <w:i w:val="0"/>
                <w:iCs w:val="0"/>
                <w:color w:val="auto"/>
                <w:kern w:val="0"/>
                <w:sz w:val="18"/>
                <w:szCs w:val="18"/>
                <w:highlight w:val="none"/>
                <w:u w:val="none"/>
                <w:lang w:val="en-US" w:eastAsia="zh-CN" w:bidi="ar"/>
              </w:rPr>
              <w:t>私搭乱建等行为；</w:t>
            </w:r>
          </w:p>
          <w:p w14:paraId="32849D36">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3.联合公安、交通运输等部门，打击影响铁路安全的违法行为；</w:t>
            </w:r>
          </w:p>
          <w:p w14:paraId="163663A6">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4.开展铁路安全的法制宣传及安全知识的普及教育。</w:t>
            </w:r>
          </w:p>
          <w:p w14:paraId="18D4D297">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县交通运输局：</w:t>
            </w:r>
          </w:p>
          <w:p w14:paraId="1278A790">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1.落实铁路沿线环境安全治理“双段长”制工作；</w:t>
            </w:r>
          </w:p>
          <w:p w14:paraId="10DDC392">
            <w:pPr>
              <w:keepNext w:val="0"/>
              <w:keepLines w:val="0"/>
              <w:pageBreakBefore w:val="0"/>
              <w:widowControl w:val="0"/>
              <w:suppressLineNumbers w:val="0"/>
              <w:shd w:val="clear"/>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2.牵头解决铁路沿线封闭导致群众出行不便、生产生活困难等问题。</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1F8A">
            <w:pPr>
              <w:keepNext w:val="0"/>
              <w:keepLines w:val="0"/>
              <w:pageBreakBefore w:val="0"/>
              <w:widowControl w:val="0"/>
              <w:suppressLineNumbers w:val="0"/>
              <w:shd w:val="clear"/>
              <w:kinsoku/>
              <w:wordWrap/>
              <w:overflowPunct w:val="0"/>
              <w:topLinePunct w:val="0"/>
              <w:autoSpaceDE/>
              <w:autoSpaceDN/>
              <w:bidi w:val="0"/>
              <w:adjustRightInd/>
              <w:snapToGrid/>
              <w:spacing w:afterAutospacing="0" w:line="250" w:lineRule="exact"/>
              <w:ind w:left="-53" w:leftChars="-25" w:right="-53" w:rightChars="-25"/>
              <w:jc w:val="both"/>
              <w:textAlignment w:val="center"/>
              <w:rPr>
                <w:rStyle w:val="9"/>
                <w:color w:val="auto"/>
                <w:sz w:val="18"/>
                <w:szCs w:val="18"/>
                <w:highlight w:val="none"/>
                <w:u w:val="none"/>
                <w:lang w:val="en-US" w:eastAsia="zh-CN" w:bidi="ar"/>
              </w:rPr>
            </w:pPr>
            <w:r>
              <w:rPr>
                <w:rStyle w:val="9"/>
                <w:color w:val="auto"/>
                <w:sz w:val="18"/>
                <w:szCs w:val="18"/>
                <w:highlight w:val="none"/>
                <w:u w:val="none"/>
                <w:lang w:val="en-US" w:eastAsia="zh-CN" w:bidi="ar"/>
              </w:rPr>
              <w:t>1.宣传</w:t>
            </w:r>
            <w:r>
              <w:rPr>
                <w:rFonts w:hint="eastAsia" w:ascii="宋体" w:hAnsi="宋体" w:eastAsia="宋体" w:cs="宋体"/>
                <w:i w:val="0"/>
                <w:iCs w:val="0"/>
                <w:color w:val="auto"/>
                <w:kern w:val="0"/>
                <w:sz w:val="18"/>
                <w:szCs w:val="18"/>
                <w:highlight w:val="none"/>
                <w:u w:val="none"/>
                <w:lang w:val="en-US" w:eastAsia="zh-CN" w:bidi="ar"/>
              </w:rPr>
              <w:t>铁路安全法律法规和</w:t>
            </w:r>
            <w:r>
              <w:rPr>
                <w:rStyle w:val="9"/>
                <w:color w:val="auto"/>
                <w:sz w:val="18"/>
                <w:szCs w:val="18"/>
                <w:highlight w:val="none"/>
                <w:u w:val="none"/>
                <w:lang w:val="en-US" w:eastAsia="zh-CN" w:bidi="ar"/>
              </w:rPr>
              <w:t>护路安全知识；</w:t>
            </w:r>
          </w:p>
          <w:p w14:paraId="6880412C">
            <w:pPr>
              <w:keepNext w:val="0"/>
              <w:keepLines w:val="0"/>
              <w:pageBreakBefore w:val="0"/>
              <w:widowControl w:val="0"/>
              <w:suppressLineNumbers w:val="0"/>
              <w:shd w:val="clear"/>
              <w:kinsoku/>
              <w:wordWrap/>
              <w:overflowPunct w:val="0"/>
              <w:topLinePunct w:val="0"/>
              <w:autoSpaceDE/>
              <w:autoSpaceDN/>
              <w:bidi w:val="0"/>
              <w:adjustRightInd/>
              <w:snapToGrid/>
              <w:spacing w:afterAutospacing="0" w:line="250" w:lineRule="exact"/>
              <w:ind w:left="-53" w:leftChars="-25" w:right="-53" w:rightChars="-25"/>
              <w:jc w:val="both"/>
              <w:textAlignment w:val="center"/>
              <w:rPr>
                <w:rStyle w:val="9"/>
                <w:color w:val="auto"/>
                <w:sz w:val="18"/>
                <w:szCs w:val="18"/>
                <w:highlight w:val="none"/>
                <w:u w:val="none"/>
                <w:lang w:val="en-US" w:eastAsia="zh-CN" w:bidi="ar"/>
              </w:rPr>
            </w:pPr>
            <w:r>
              <w:rPr>
                <w:rStyle w:val="9"/>
                <w:color w:val="auto"/>
                <w:sz w:val="18"/>
                <w:szCs w:val="18"/>
                <w:highlight w:val="none"/>
                <w:u w:val="none"/>
                <w:lang w:val="en-US" w:eastAsia="zh-CN" w:bidi="ar"/>
              </w:rPr>
              <w:t>2.收集、上报辖区</w:t>
            </w:r>
            <w:r>
              <w:rPr>
                <w:rStyle w:val="9"/>
                <w:rFonts w:hint="eastAsia"/>
                <w:color w:val="auto"/>
                <w:sz w:val="18"/>
                <w:szCs w:val="18"/>
                <w:highlight w:val="none"/>
                <w:u w:val="none"/>
                <w:lang w:val="en-US" w:eastAsia="zh-CN" w:bidi="ar"/>
              </w:rPr>
              <w:t>内</w:t>
            </w:r>
            <w:r>
              <w:rPr>
                <w:rStyle w:val="9"/>
                <w:color w:val="auto"/>
                <w:sz w:val="18"/>
                <w:szCs w:val="18"/>
                <w:highlight w:val="none"/>
                <w:u w:val="none"/>
                <w:lang w:val="en-US" w:eastAsia="zh-CN" w:bidi="ar"/>
              </w:rPr>
              <w:t>宝成铁路、西成高铁沿线封闭导致群众出行</w:t>
            </w:r>
            <w:r>
              <w:rPr>
                <w:rStyle w:val="9"/>
                <w:rFonts w:hint="eastAsia"/>
                <w:color w:val="auto"/>
                <w:sz w:val="18"/>
                <w:szCs w:val="18"/>
                <w:highlight w:val="none"/>
                <w:u w:val="none"/>
                <w:lang w:val="en-US" w:eastAsia="zh-CN" w:bidi="ar"/>
              </w:rPr>
              <w:t>不便、</w:t>
            </w:r>
            <w:r>
              <w:rPr>
                <w:rStyle w:val="9"/>
                <w:color w:val="auto"/>
                <w:sz w:val="18"/>
                <w:szCs w:val="18"/>
                <w:highlight w:val="none"/>
                <w:u w:val="none"/>
                <w:lang w:val="en-US" w:eastAsia="zh-CN" w:bidi="ar"/>
              </w:rPr>
              <w:t>生产生活困难</w:t>
            </w:r>
            <w:r>
              <w:rPr>
                <w:rStyle w:val="9"/>
                <w:rFonts w:hint="eastAsia"/>
                <w:color w:val="auto"/>
                <w:sz w:val="18"/>
                <w:szCs w:val="18"/>
                <w:highlight w:val="none"/>
                <w:u w:val="none"/>
                <w:lang w:val="en-US" w:eastAsia="zh-CN" w:bidi="ar"/>
              </w:rPr>
              <w:t>情况</w:t>
            </w:r>
            <w:r>
              <w:rPr>
                <w:rStyle w:val="9"/>
                <w:color w:val="auto"/>
                <w:sz w:val="18"/>
                <w:szCs w:val="18"/>
                <w:highlight w:val="none"/>
                <w:u w:val="none"/>
                <w:lang w:val="en-US" w:eastAsia="zh-CN" w:bidi="ar"/>
              </w:rPr>
              <w:t>，参与宝成铁路下穿道路建设项目规划；</w:t>
            </w:r>
          </w:p>
          <w:p w14:paraId="4DEF654D">
            <w:pPr>
              <w:keepNext w:val="0"/>
              <w:keepLines w:val="0"/>
              <w:pageBreakBefore w:val="0"/>
              <w:widowControl w:val="0"/>
              <w:suppressLineNumbers w:val="0"/>
              <w:shd w:val="clear"/>
              <w:kinsoku/>
              <w:wordWrap/>
              <w:overflowPunct w:val="0"/>
              <w:topLinePunct w:val="0"/>
              <w:autoSpaceDE/>
              <w:autoSpaceDN/>
              <w:bidi w:val="0"/>
              <w:adjustRightInd/>
              <w:snapToGrid/>
              <w:spacing w:afterAutospacing="0" w:line="250" w:lineRule="exact"/>
              <w:ind w:left="-53" w:leftChars="-25" w:right="-53" w:rightChars="-25"/>
              <w:jc w:val="both"/>
              <w:textAlignment w:val="center"/>
              <w:rPr>
                <w:rStyle w:val="9"/>
                <w:color w:val="auto"/>
                <w:sz w:val="18"/>
                <w:szCs w:val="18"/>
                <w:highlight w:val="none"/>
                <w:u w:val="none"/>
                <w:lang w:val="en-US" w:eastAsia="zh-CN" w:bidi="ar"/>
              </w:rPr>
            </w:pPr>
            <w:r>
              <w:rPr>
                <w:rStyle w:val="9"/>
                <w:color w:val="auto"/>
                <w:sz w:val="18"/>
                <w:szCs w:val="18"/>
                <w:highlight w:val="none"/>
                <w:u w:val="none"/>
                <w:lang w:val="en-US" w:eastAsia="zh-CN" w:bidi="ar"/>
              </w:rPr>
              <w:t>3.参与整治非法侵占铁路用地的行为；</w:t>
            </w:r>
          </w:p>
          <w:p w14:paraId="76F91149">
            <w:pPr>
              <w:keepNext w:val="0"/>
              <w:keepLines w:val="0"/>
              <w:pageBreakBefore w:val="0"/>
              <w:widowControl w:val="0"/>
              <w:suppressLineNumbers w:val="0"/>
              <w:shd w:val="clear"/>
              <w:kinsoku/>
              <w:wordWrap/>
              <w:overflowPunct w:val="0"/>
              <w:topLinePunct w:val="0"/>
              <w:autoSpaceDE/>
              <w:autoSpaceDN/>
              <w:bidi w:val="0"/>
              <w:adjustRightInd/>
              <w:snapToGrid/>
              <w:spacing w:afterAutospacing="0" w:line="250" w:lineRule="exact"/>
              <w:ind w:left="-53" w:leftChars="-25" w:right="-53" w:rightChars="-25"/>
              <w:jc w:val="both"/>
              <w:textAlignment w:val="center"/>
              <w:rPr>
                <w:rStyle w:val="9"/>
                <w:color w:val="auto"/>
                <w:sz w:val="18"/>
                <w:szCs w:val="18"/>
                <w:highlight w:val="none"/>
                <w:u w:val="none"/>
                <w:lang w:val="en-US" w:eastAsia="zh-CN" w:bidi="ar"/>
              </w:rPr>
            </w:pPr>
            <w:r>
              <w:rPr>
                <w:rStyle w:val="9"/>
                <w:color w:val="auto"/>
                <w:sz w:val="18"/>
                <w:szCs w:val="18"/>
                <w:highlight w:val="none"/>
                <w:u w:val="none"/>
                <w:lang w:val="en-US" w:eastAsia="zh-CN" w:bidi="ar"/>
              </w:rPr>
              <w:t>4.参与铁路沿线私搭乱建</w:t>
            </w:r>
            <w:r>
              <w:rPr>
                <w:rStyle w:val="9"/>
                <w:rFonts w:hint="eastAsia"/>
                <w:color w:val="auto"/>
                <w:sz w:val="18"/>
                <w:szCs w:val="18"/>
                <w:highlight w:val="none"/>
                <w:u w:val="none"/>
                <w:lang w:val="en-US" w:eastAsia="zh-CN" w:bidi="ar"/>
              </w:rPr>
              <w:t>等</w:t>
            </w:r>
            <w:r>
              <w:rPr>
                <w:rStyle w:val="9"/>
                <w:color w:val="auto"/>
                <w:sz w:val="18"/>
                <w:szCs w:val="18"/>
                <w:highlight w:val="none"/>
                <w:u w:val="none"/>
                <w:lang w:val="en-US" w:eastAsia="zh-CN" w:bidi="ar"/>
              </w:rPr>
              <w:t>安全隐患</w:t>
            </w:r>
            <w:r>
              <w:rPr>
                <w:rStyle w:val="9"/>
                <w:rFonts w:hint="eastAsia"/>
                <w:color w:val="auto"/>
                <w:sz w:val="18"/>
                <w:szCs w:val="18"/>
                <w:highlight w:val="none"/>
                <w:u w:val="none"/>
                <w:lang w:val="en-US" w:eastAsia="zh-CN" w:bidi="ar"/>
              </w:rPr>
              <w:t>的</w:t>
            </w:r>
            <w:r>
              <w:rPr>
                <w:rStyle w:val="9"/>
                <w:color w:val="auto"/>
                <w:sz w:val="18"/>
                <w:szCs w:val="18"/>
                <w:highlight w:val="none"/>
                <w:u w:val="none"/>
                <w:lang w:val="en-US" w:eastAsia="zh-CN" w:bidi="ar"/>
              </w:rPr>
              <w:t>排查整治；</w:t>
            </w:r>
          </w:p>
          <w:p w14:paraId="0F0B9943">
            <w:pPr>
              <w:keepNext w:val="0"/>
              <w:keepLines w:val="0"/>
              <w:pageBreakBefore w:val="0"/>
              <w:widowControl w:val="0"/>
              <w:suppressLineNumbers w:val="0"/>
              <w:shd w:val="clear"/>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Style w:val="9"/>
                <w:color w:val="auto"/>
                <w:sz w:val="18"/>
                <w:szCs w:val="18"/>
                <w:highlight w:val="none"/>
                <w:u w:val="none"/>
                <w:lang w:val="en-US" w:eastAsia="zh-CN" w:bidi="ar"/>
              </w:rPr>
              <w:t>5.参与涉</w:t>
            </w:r>
            <w:r>
              <w:rPr>
                <w:rStyle w:val="9"/>
                <w:rFonts w:hint="eastAsia"/>
                <w:color w:val="auto"/>
                <w:sz w:val="18"/>
                <w:szCs w:val="18"/>
                <w:highlight w:val="none"/>
                <w:u w:val="none"/>
                <w:lang w:val="en-US" w:eastAsia="zh-CN" w:bidi="ar"/>
              </w:rPr>
              <w:t>及</w:t>
            </w:r>
            <w:r>
              <w:rPr>
                <w:rStyle w:val="9"/>
                <w:color w:val="auto"/>
                <w:sz w:val="18"/>
                <w:szCs w:val="18"/>
                <w:highlight w:val="none"/>
                <w:u w:val="none"/>
                <w:lang w:val="en-US" w:eastAsia="zh-CN" w:bidi="ar"/>
              </w:rPr>
              <w:t>铁路</w:t>
            </w:r>
            <w:r>
              <w:rPr>
                <w:rStyle w:val="9"/>
                <w:rFonts w:hint="eastAsia"/>
                <w:color w:val="auto"/>
                <w:sz w:val="18"/>
                <w:szCs w:val="18"/>
                <w:highlight w:val="none"/>
                <w:u w:val="none"/>
                <w:lang w:val="en-US" w:eastAsia="zh-CN" w:bidi="ar"/>
              </w:rPr>
              <w:t>的</w:t>
            </w:r>
            <w:r>
              <w:rPr>
                <w:rStyle w:val="9"/>
                <w:color w:val="auto"/>
                <w:sz w:val="18"/>
                <w:szCs w:val="18"/>
                <w:highlight w:val="none"/>
                <w:u w:val="none"/>
                <w:lang w:val="en-US" w:eastAsia="zh-CN" w:bidi="ar"/>
              </w:rPr>
              <w:t>信访</w:t>
            </w:r>
            <w:r>
              <w:rPr>
                <w:rStyle w:val="9"/>
                <w:rFonts w:hint="eastAsia"/>
                <w:color w:val="auto"/>
                <w:sz w:val="18"/>
                <w:szCs w:val="18"/>
                <w:highlight w:val="none"/>
                <w:u w:val="none"/>
                <w:lang w:val="en-US" w:eastAsia="zh-CN" w:bidi="ar"/>
              </w:rPr>
              <w:t>化解</w:t>
            </w:r>
            <w:r>
              <w:rPr>
                <w:rStyle w:val="9"/>
                <w:color w:val="auto"/>
                <w:sz w:val="18"/>
                <w:szCs w:val="18"/>
                <w:highlight w:val="none"/>
                <w:u w:val="none"/>
                <w:lang w:val="en-US" w:eastAsia="zh-CN" w:bidi="ar"/>
              </w:rPr>
              <w:t>、矛盾纠纷调解。</w:t>
            </w:r>
          </w:p>
        </w:tc>
      </w:tr>
      <w:tr w14:paraId="78AA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31CFD1">
            <w:pPr>
              <w:keepNext w:val="0"/>
              <w:keepLines w:val="0"/>
              <w:pageBreakBefore w:val="0"/>
              <w:widowControl w:val="0"/>
              <w:suppressLineNumbers w:val="0"/>
              <w:shd w:val="clear"/>
              <w:kinsoku/>
              <w:wordWrap/>
              <w:overflowPunct w:val="0"/>
              <w:topLinePunct w:val="0"/>
              <w:autoSpaceDE/>
              <w:autoSpaceDN/>
              <w:bidi w:val="0"/>
              <w:adjustRightInd/>
              <w:snapToGrid/>
              <w:spacing w:afterAutospacing="0" w:line="230" w:lineRule="exact"/>
              <w:ind w:left="-71" w:leftChars="-34" w:right="-71" w:rightChars="-34"/>
              <w:jc w:val="both"/>
              <w:textAlignment w:val="center"/>
              <w:rPr>
                <w:rStyle w:val="9"/>
                <w:color w:val="auto"/>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九、文化和旅游（4项）</w:t>
            </w:r>
          </w:p>
        </w:tc>
      </w:tr>
      <w:tr w14:paraId="32E9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98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C7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CB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46D389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C6E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3461956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18F7D05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3BDF865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370F4EB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2D74F64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7D7ACA7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481B3E6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885F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7C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66D11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2FD09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6E3EE8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02CCD2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AC38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E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8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3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1B68FA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68C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4BECFB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612922E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5D1FAF5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4CF82F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B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4A20B7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077D31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3.配合开展“古蜀道徒步游”等特色活动。</w:t>
            </w:r>
          </w:p>
        </w:tc>
      </w:tr>
      <w:tr w14:paraId="398A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2B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9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70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47C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38F5CEC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34C83FD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w:t>
            </w:r>
            <w:r>
              <w:rPr>
                <w:rFonts w:hint="eastAsia" w:ascii="宋体" w:hAnsi="宋体" w:eastAsia="宋体" w:cs="宋体"/>
                <w:i w:val="0"/>
                <w:iCs w:val="0"/>
                <w:color w:val="auto"/>
                <w:spacing w:val="-6"/>
                <w:kern w:val="0"/>
                <w:sz w:val="18"/>
                <w:szCs w:val="18"/>
                <w:highlight w:val="none"/>
                <w:u w:val="none"/>
                <w:lang w:val="en-US" w:eastAsia="zh-CN" w:bidi="ar"/>
              </w:rPr>
              <w:t>织和协调非法卫星地面接收设施整治工作，对非法经营和倒卖“村村通”“户户通”设备等违规行为，按照国家有关规定予以查处。</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7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5D8A0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2F1D66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3D7B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D7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A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A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w w:val="9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2F9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580D722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84F5A3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6BDEDA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49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8D1E1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3D7A4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1B5EAB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313C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E745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十、卫生健康（4项）</w:t>
            </w:r>
          </w:p>
        </w:tc>
      </w:tr>
      <w:tr w14:paraId="004E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D7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69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6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53CFF2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9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97CB3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0710A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1630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DFCCD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430EA57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140352D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20BCB89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7FEECBC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501ECA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9F8D2E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1A04C7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C023D5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0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071FC6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5F8C0C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C607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286439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5822F0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B60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D5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61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15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411F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3AC424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0D7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5532BD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41E0DD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529E62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4C0533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3ACD6B4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754B4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5C4C77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6C996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35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5E65C1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138B254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9E7D2F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6E3A9D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266E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7F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2A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乳腺癌、宫颈癌筛查及低收入妇女“两癌”救助工作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E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7F7F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87A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F683E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2B04FB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6B3F40F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196A5AF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0DCD60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4359BD0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29C74B0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BFB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2179AFE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56E913E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0E320A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1145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1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28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8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F79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2C78A5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4D6CA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F41F55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0F0211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28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33565B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1A31953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1F3D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633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十一、应急管理及消防（17项）</w:t>
            </w:r>
          </w:p>
        </w:tc>
      </w:tr>
      <w:tr w14:paraId="3BB8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E8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8B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9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45ADB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F2E16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7803E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8C5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BFBC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45D9C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7DC3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4F03A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68F5F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896F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7F0A7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AF493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9BD18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1F4460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4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AA6A4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中型水库、在建电站和监管职责内水电站的安全度汛工作；</w:t>
            </w:r>
          </w:p>
          <w:p w14:paraId="29C19B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672D5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i w:val="0"/>
                <w:iCs w:val="0"/>
                <w:color w:val="auto"/>
                <w:spacing w:val="0"/>
                <w:kern w:val="0"/>
                <w:sz w:val="18"/>
                <w:szCs w:val="18"/>
                <w:highlight w:val="none"/>
                <w:u w:val="none"/>
                <w:lang w:val="en-US" w:eastAsia="zh-CN" w:bidi="ar"/>
              </w:rPr>
              <w:t>；</w:t>
            </w:r>
          </w:p>
          <w:p w14:paraId="4E48FC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3B4F94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0F6B0C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3800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47A639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31E25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A5F43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12DB3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E3D9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C97D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1DDF3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EF8A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1B92BE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3BB6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4C7AC4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CD9F2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3C258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DE9E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31B29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7E87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3040A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43329F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1E345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626A7F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F4528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0B089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7551A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149B9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ACD8A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9EAA3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2F64E8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349E69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2C0819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43202A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1E3B6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40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1C3DD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191107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3BBB1D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27841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577A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257B60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65E717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46CF6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5EA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A4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2A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D92E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94BA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8E63E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0FD16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DD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73FE9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33AAF1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3690DA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416EFF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2100DA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0CCC3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3EC9B6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71F9CC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DC21C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45559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7BE921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ECB6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088AA1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144C1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74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31DE2F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33D40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7B1982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2A32F2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63E1D0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681B68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7DF6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34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7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AE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84EF6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3D9A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15EE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FC4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63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337A2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063A54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781DC2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219E7D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79DB78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5BCBE8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0F06B1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018F1A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273A5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04AD95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79575A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14F8C3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4E27D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0C4301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4A9437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597D6E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129F37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024C7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4D7B1A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0D07F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E58FA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7C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049534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68089D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3F5955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77810A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79B8FD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25CD58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3872A9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1E1FE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2532C0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2B15AC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0838EE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656D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C0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F2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20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61B0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889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DD4C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BCF30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F580D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42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C1A53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DDC15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145229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01206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DD0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44E444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6839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59C70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5EB2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6B1CB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465C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1CDF63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E93A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5DBC71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A864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A6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74A42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5EE5F7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1CA578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43C389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3804E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18B5EF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236D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8E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A3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4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55C7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CC1A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A352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E25F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5E120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E8C8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65E09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A0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C65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4DF033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75BCCF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3E777A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60FA0D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B7248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01B16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426E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2388BC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21CF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32675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E7F1C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017B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2B9F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1840C1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1D49F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5B37F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64A2F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AD267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7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2C5F00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74B0E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7AF9C7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273200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CB17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3A43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B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B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安全生产监管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0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07397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95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64364A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40BBB6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2.组织开展安全生产宣传教育和培训；</w:t>
            </w:r>
          </w:p>
          <w:p w14:paraId="2A5C35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开展安全生产监督检查，组织开展安全生产巡查；</w:t>
            </w:r>
          </w:p>
          <w:p w14:paraId="034CCC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隐患责令限期整改、现场处置，到期进行复查；</w:t>
            </w:r>
          </w:p>
          <w:p w14:paraId="4A21AC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5.对存在违法行为或逾期不整改、整改不合格的予以处罚。</w:t>
            </w:r>
          </w:p>
          <w:p w14:paraId="281503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4B26C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B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应急预案；</w:t>
            </w:r>
          </w:p>
          <w:p w14:paraId="5F90E4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0134E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588E6B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A76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CD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87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安全事故应急处置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2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2D48D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74CED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A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B3A90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事故的处理、救援和事故调查工作；</w:t>
            </w:r>
          </w:p>
          <w:p w14:paraId="2144B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2.收集、整理、发布生产安全事故相关信息；</w:t>
            </w:r>
          </w:p>
          <w:p w14:paraId="68066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3.监督事故责任追究落实情况；</w:t>
            </w:r>
          </w:p>
          <w:p w14:paraId="5DA34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事故评估工作。</w:t>
            </w:r>
          </w:p>
          <w:p w14:paraId="3EFA42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县消防救援大队：</w:t>
            </w:r>
          </w:p>
          <w:p w14:paraId="131F2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承担火灾扑救、重大灾害事故和其他以抢救人员生命为主的应急救援工作。</w:t>
            </w:r>
          </w:p>
          <w:p w14:paraId="571244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C8F5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B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做好应急值班值守；</w:t>
            </w:r>
          </w:p>
          <w:p w14:paraId="08EF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2.组建应急救援队伍，开展培训、演练；</w:t>
            </w:r>
          </w:p>
          <w:p w14:paraId="6C62FA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，及时</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上报情况，做好先期处置工作；</w:t>
            </w:r>
          </w:p>
          <w:p w14:paraId="2DFEAF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配合上级部门做好群众安置、灾情统计、事故调查等相关工作。</w:t>
            </w:r>
          </w:p>
        </w:tc>
      </w:tr>
      <w:tr w14:paraId="0451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47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77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A2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C6340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B7A2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043F6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582E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25D2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48D8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71830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0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1EA7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A90A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2D259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85B97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CEE9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7FB81A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34CE5A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361083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D60F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3931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22C22A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56FC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00E92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5F2B4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73D3FC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96F0B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5A6C4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6D9FE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346461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5E080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C6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3DCC3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46A08B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19A67D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88FB9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3DAD3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0D42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C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68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97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FC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560EA9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4C6F3C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1C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687403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246E0E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1B8EF7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CAC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A5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3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9D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EF55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FDBB1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2CA66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6BD1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FB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E489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02A1E7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40412D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79AACF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593AA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551318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7AF844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5437C5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263A0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29F15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55BECA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04976F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EA29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725133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6612E6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056D8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553F3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FE84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F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17B57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379BCF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2960B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2371C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F25B1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83EC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2F5B6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9A74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14D373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41B75F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0AA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A3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AA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78" w:leftChars="-85" w:right="-178" w:rightChars="-85"/>
              <w:jc w:val="right"/>
              <w:textAlignment w:val="center"/>
              <w:rPr>
                <w:rFonts w:hint="eastAsia" w:asciiTheme="minorEastAsia" w:hAnsiTheme="minorEastAsia" w:eastAsiaTheme="minorEastAsia" w:cstheme="minorEastAsia"/>
                <w:b w:val="0"/>
                <w:bCs w:val="0"/>
                <w:i w:val="0"/>
                <w:iCs w:val="0"/>
                <w:strike w:val="0"/>
                <w:dstrike w:val="0"/>
                <w:color w:val="auto"/>
                <w:spacing w:val="-6"/>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6"/>
                <w:kern w:val="0"/>
                <w:sz w:val="18"/>
                <w:szCs w:val="18"/>
                <w:highlight w:val="none"/>
                <w:u w:val="none"/>
                <w:lang w:val="en-US" w:eastAsia="zh-CN" w:bidi="ar"/>
              </w:rPr>
              <w:t>电动自行车、</w:t>
            </w:r>
          </w:p>
          <w:p w14:paraId="2703A8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电动汽车集中充电设施建设管理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ADC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B0F3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9122594">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DF55295">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A4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05768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3846D8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93AD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222A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47E779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2BC78B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409985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F1BC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组织开展安全宣传教育，提高居民安全和规范使用充电设施的意识；</w:t>
            </w:r>
          </w:p>
          <w:p w14:paraId="390124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32B33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BB57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44926B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A73ED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负责对集中充电设施的安装位置、防火间距、消防设施等进行检查；</w:t>
            </w:r>
          </w:p>
          <w:p w14:paraId="6584C0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7AA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063B8EDD">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2.参与充电基础设施建设规划选址，协调处理矛盾纠纷；</w:t>
            </w:r>
          </w:p>
          <w:p w14:paraId="5952CE7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3.结合日常工作对辖区除有物业管理的小区外充电设施开展安全检查，发现隐患督促管理主体及时整改，对拒不整改的充电设施运营主体上报县级相关部门；</w:t>
            </w:r>
          </w:p>
          <w:p w14:paraId="485E402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4.及时劝导制止除有物业管理小区外的电动自行车“飞线”充电、入户停放充电、用电梯运载电动自行车等行为；</w:t>
            </w:r>
          </w:p>
          <w:p w14:paraId="109A031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5.配合县住房和城乡建设局督促物业企业加强对小区内充电设施的安全监管，及时劝导处置电动自行车“飞线”充电、入户停放充电、用电梯运载电动自行车等行为。</w:t>
            </w:r>
          </w:p>
        </w:tc>
      </w:tr>
      <w:tr w14:paraId="0ECF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DF6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82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76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6123A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FAC84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6BC2D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AB553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E20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CBC9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1.组织开展消防安全宣传教育，提高公民消防安全意识；</w:t>
            </w:r>
          </w:p>
          <w:p w14:paraId="1F7C0CF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327DA6A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34CD7A6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481222C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5B8FF77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、小区物业负责人和群众培训普及消防安全知识；</w:t>
            </w:r>
          </w:p>
          <w:p w14:paraId="02EB314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54A897D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A3E1CD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0B5C80A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39D643B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FDD62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594360F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890A54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2A3E4FF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774259F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3CFC445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0E7E303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5F47834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16B96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E8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36AA4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6E612D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52EEFE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5BDBDF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53BB7D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5BBC5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09BAA2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4AE3E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68FF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A8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6AE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left"/>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FB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527AFFC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44E7DBB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950E43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EAD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9724CA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314336E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5CD523E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75423D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7475855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1CA28B3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6B29CE0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3B611CB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14F8193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6DB027C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3AD76E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3880341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356FB7E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A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0AE7A70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2.开展辖区内烟花爆竹燃放巡查，制止违规燃放行为并上报；</w:t>
            </w:r>
          </w:p>
          <w:p w14:paraId="4BCF7A0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6B50750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6613DC1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5.发生事故后启动生产安全事故应急预案，采取先期处置措施并上报事故情况；</w:t>
            </w:r>
          </w:p>
          <w:p w14:paraId="0AB0C4B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178F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5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B1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52248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5E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29088F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7B6707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4B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313598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340DB1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63FCE0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29B97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0DA4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F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23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7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A7C0A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72D32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8546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DFF52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C5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D99D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687E57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78C8E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5B0612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5FC4A4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D6C0D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DB5AB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709A2A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1D559A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1FCA8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62327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2F9D9F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09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2E91B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44487D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6DE68A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2A246D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727DAB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143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9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F50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校外培训和托管机构管理</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51AB">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县教育局</w:t>
            </w:r>
          </w:p>
          <w:p w14:paraId="19B07D1F">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6AAE6678">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color w:val="auto"/>
                <w:w w:val="90"/>
                <w:kern w:val="0"/>
                <w:sz w:val="18"/>
                <w:szCs w:val="18"/>
                <w:highlight w:val="none"/>
                <w:u w:val="none"/>
                <w:lang w:bidi="ar"/>
              </w:rPr>
            </w:pPr>
            <w:r>
              <w:rPr>
                <w:rFonts w:hint="eastAsia" w:ascii="宋体" w:hAnsi="宋体" w:eastAsia="宋体" w:cs="宋体"/>
                <w:color w:val="auto"/>
                <w:w w:val="90"/>
                <w:kern w:val="0"/>
                <w:sz w:val="18"/>
                <w:szCs w:val="18"/>
                <w:highlight w:val="none"/>
                <w:u w:val="none"/>
                <w:lang w:bidi="ar"/>
              </w:rPr>
              <w:t>县文化广电体育和旅游局</w:t>
            </w:r>
          </w:p>
          <w:p w14:paraId="31EDF85B">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县消防救援大队</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965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县教育局：</w:t>
            </w:r>
          </w:p>
          <w:p w14:paraId="31BC620C">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1.审批学科类校外培训机构</w:t>
            </w:r>
            <w:r>
              <w:rPr>
                <w:rFonts w:hint="eastAsia" w:ascii="宋体" w:hAnsi="宋体" w:cs="宋体"/>
                <w:color w:val="auto"/>
                <w:kern w:val="0"/>
                <w:sz w:val="18"/>
                <w:szCs w:val="18"/>
                <w:highlight w:val="none"/>
                <w:u w:val="none"/>
                <w:lang w:val="en-US" w:eastAsia="zh-CN" w:bidi="ar"/>
              </w:rPr>
              <w:t>办学资质</w:t>
            </w:r>
            <w:r>
              <w:rPr>
                <w:rFonts w:hint="eastAsia" w:ascii="宋体" w:hAnsi="宋体" w:eastAsia="宋体" w:cs="宋体"/>
                <w:color w:val="auto"/>
                <w:kern w:val="0"/>
                <w:sz w:val="18"/>
                <w:szCs w:val="18"/>
                <w:highlight w:val="none"/>
                <w:u w:val="none"/>
                <w:lang w:bidi="ar"/>
              </w:rPr>
              <w:t>，办理许可证；</w:t>
            </w:r>
          </w:p>
          <w:p w14:paraId="5F80EE8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2.负责学科类校外培训机构和托管机构的监督检查；</w:t>
            </w:r>
          </w:p>
          <w:p w14:paraId="7C1BCF6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3.牵头组织相关部门</w:t>
            </w:r>
            <w:r>
              <w:rPr>
                <w:rFonts w:hint="eastAsia" w:ascii="宋体" w:hAnsi="宋体" w:eastAsia="宋体" w:cs="宋体"/>
                <w:color w:val="auto"/>
                <w:kern w:val="0"/>
                <w:sz w:val="18"/>
                <w:szCs w:val="18"/>
                <w:highlight w:val="none"/>
                <w:u w:val="none"/>
                <w:lang w:val="en-US" w:eastAsia="zh-CN" w:bidi="ar"/>
              </w:rPr>
              <w:t>查处</w:t>
            </w:r>
            <w:r>
              <w:rPr>
                <w:rFonts w:hint="eastAsia" w:ascii="宋体" w:hAnsi="宋体" w:eastAsia="宋体" w:cs="宋体"/>
                <w:color w:val="auto"/>
                <w:kern w:val="0"/>
                <w:sz w:val="18"/>
                <w:szCs w:val="18"/>
                <w:highlight w:val="none"/>
                <w:u w:val="none"/>
                <w:lang w:bidi="ar"/>
              </w:rPr>
              <w:t>校外培训机构和托管机构</w:t>
            </w:r>
            <w:r>
              <w:rPr>
                <w:rFonts w:hint="eastAsia" w:ascii="宋体" w:hAnsi="宋体" w:eastAsia="宋体" w:cs="宋体"/>
                <w:color w:val="auto"/>
                <w:kern w:val="0"/>
                <w:sz w:val="18"/>
                <w:szCs w:val="18"/>
                <w:highlight w:val="none"/>
                <w:u w:val="none"/>
                <w:lang w:val="en-US" w:eastAsia="zh-CN" w:bidi="ar"/>
              </w:rPr>
              <w:t>违法违规行为</w:t>
            </w:r>
            <w:r>
              <w:rPr>
                <w:rFonts w:hint="eastAsia" w:ascii="宋体" w:hAnsi="宋体" w:eastAsia="宋体" w:cs="宋体"/>
                <w:color w:val="auto"/>
                <w:kern w:val="0"/>
                <w:sz w:val="18"/>
                <w:szCs w:val="18"/>
                <w:highlight w:val="none"/>
                <w:u w:val="none"/>
                <w:lang w:bidi="ar"/>
              </w:rPr>
              <w:t>。</w:t>
            </w:r>
          </w:p>
          <w:p w14:paraId="6F14F78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县市场监管局：</w:t>
            </w:r>
          </w:p>
          <w:p w14:paraId="50A97CEB">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1.审批办理校外培训机构和托管机构营业执照；</w:t>
            </w:r>
          </w:p>
          <w:p w14:paraId="75E570E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2.查处校外培训机构和托管机构</w:t>
            </w:r>
            <w:r>
              <w:rPr>
                <w:rFonts w:hint="eastAsia" w:ascii="宋体" w:hAnsi="宋体" w:eastAsia="宋体" w:cs="宋体"/>
                <w:color w:val="auto"/>
                <w:kern w:val="0"/>
                <w:sz w:val="18"/>
                <w:szCs w:val="18"/>
                <w:highlight w:val="none"/>
                <w:u w:val="none"/>
                <w:lang w:val="en-US" w:eastAsia="zh-CN" w:bidi="ar"/>
              </w:rPr>
              <w:t>违反</w:t>
            </w:r>
            <w:r>
              <w:rPr>
                <w:rFonts w:hint="eastAsia" w:ascii="宋体" w:hAnsi="宋体" w:eastAsia="宋体" w:cs="宋体"/>
                <w:color w:val="auto"/>
                <w:kern w:val="0"/>
                <w:sz w:val="18"/>
                <w:szCs w:val="18"/>
                <w:highlight w:val="none"/>
                <w:u w:val="none"/>
                <w:lang w:bidi="ar"/>
              </w:rPr>
              <w:t>食品安全</w:t>
            </w:r>
            <w:r>
              <w:rPr>
                <w:rFonts w:hint="eastAsia" w:ascii="宋体" w:hAnsi="宋体" w:eastAsia="宋体" w:cs="宋体"/>
                <w:color w:val="auto"/>
                <w:kern w:val="0"/>
                <w:sz w:val="18"/>
                <w:szCs w:val="18"/>
                <w:highlight w:val="none"/>
                <w:u w:val="none"/>
                <w:lang w:val="en-US" w:eastAsia="zh-CN" w:bidi="ar"/>
              </w:rPr>
              <w:t>法律法规的</w:t>
            </w:r>
            <w:r>
              <w:rPr>
                <w:rFonts w:hint="eastAsia" w:ascii="宋体" w:hAnsi="宋体" w:eastAsia="宋体" w:cs="宋体"/>
                <w:color w:val="auto"/>
                <w:kern w:val="0"/>
                <w:sz w:val="18"/>
                <w:szCs w:val="18"/>
                <w:highlight w:val="none"/>
                <w:u w:val="none"/>
                <w:lang w:bidi="ar"/>
              </w:rPr>
              <w:t>行为。</w:t>
            </w:r>
          </w:p>
          <w:p w14:paraId="3A616F5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县文化广电体育和旅游局：</w:t>
            </w:r>
          </w:p>
          <w:p w14:paraId="39D6219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1.审批非学科类校外培训机构</w:t>
            </w:r>
            <w:r>
              <w:rPr>
                <w:rFonts w:hint="eastAsia" w:ascii="宋体" w:hAnsi="宋体" w:cs="宋体"/>
                <w:color w:val="auto"/>
                <w:kern w:val="0"/>
                <w:sz w:val="18"/>
                <w:szCs w:val="18"/>
                <w:highlight w:val="none"/>
                <w:u w:val="none"/>
                <w:lang w:val="en-US" w:eastAsia="zh-CN" w:bidi="ar"/>
              </w:rPr>
              <w:t>办学资质</w:t>
            </w:r>
            <w:r>
              <w:rPr>
                <w:rFonts w:hint="eastAsia" w:ascii="宋体" w:hAnsi="宋体" w:eastAsia="宋体" w:cs="宋体"/>
                <w:color w:val="auto"/>
                <w:kern w:val="0"/>
                <w:sz w:val="18"/>
                <w:szCs w:val="18"/>
                <w:highlight w:val="none"/>
                <w:u w:val="none"/>
                <w:lang w:bidi="ar"/>
              </w:rPr>
              <w:t>，办理许可证；</w:t>
            </w:r>
          </w:p>
          <w:p w14:paraId="317CB90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2.负责非学科类校外培训机构的监督检查；</w:t>
            </w:r>
          </w:p>
          <w:p w14:paraId="3597F25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3.会同县教育局</w:t>
            </w:r>
            <w:r>
              <w:rPr>
                <w:rFonts w:hint="eastAsia" w:ascii="宋体" w:hAnsi="宋体" w:eastAsia="宋体" w:cs="宋体"/>
                <w:color w:val="auto"/>
                <w:kern w:val="0"/>
                <w:sz w:val="18"/>
                <w:szCs w:val="18"/>
                <w:highlight w:val="none"/>
                <w:u w:val="none"/>
                <w:lang w:val="en-US" w:eastAsia="zh-CN" w:bidi="ar"/>
              </w:rPr>
              <w:t>查处</w:t>
            </w:r>
            <w:r>
              <w:rPr>
                <w:rFonts w:hint="eastAsia" w:ascii="宋体" w:hAnsi="宋体" w:eastAsia="宋体" w:cs="宋体"/>
                <w:color w:val="auto"/>
                <w:kern w:val="0"/>
                <w:sz w:val="18"/>
                <w:szCs w:val="18"/>
                <w:highlight w:val="none"/>
                <w:u w:val="none"/>
                <w:lang w:bidi="ar"/>
              </w:rPr>
              <w:t>校外培训</w:t>
            </w:r>
            <w:r>
              <w:rPr>
                <w:rFonts w:hint="eastAsia" w:ascii="宋体" w:hAnsi="宋体" w:eastAsia="宋体" w:cs="宋体"/>
                <w:color w:val="auto"/>
                <w:kern w:val="0"/>
                <w:sz w:val="18"/>
                <w:szCs w:val="18"/>
                <w:highlight w:val="none"/>
                <w:u w:val="none"/>
                <w:lang w:val="en-US" w:eastAsia="zh-CN" w:bidi="ar"/>
              </w:rPr>
              <w:t>机构违法违规行为</w:t>
            </w:r>
            <w:r>
              <w:rPr>
                <w:rFonts w:hint="eastAsia" w:ascii="宋体" w:hAnsi="宋体" w:eastAsia="宋体" w:cs="宋体"/>
                <w:color w:val="auto"/>
                <w:kern w:val="0"/>
                <w:sz w:val="18"/>
                <w:szCs w:val="18"/>
                <w:highlight w:val="none"/>
                <w:u w:val="none"/>
                <w:lang w:bidi="ar"/>
              </w:rPr>
              <w:t>。</w:t>
            </w:r>
          </w:p>
          <w:p w14:paraId="2449A06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县消防救援大队：</w:t>
            </w:r>
          </w:p>
          <w:p w14:paraId="238F8D2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1.负责校外培训</w:t>
            </w:r>
            <w:r>
              <w:rPr>
                <w:rFonts w:hint="eastAsia" w:ascii="宋体" w:hAnsi="宋体" w:eastAsia="宋体" w:cs="宋体"/>
                <w:color w:val="auto"/>
                <w:kern w:val="0"/>
                <w:sz w:val="18"/>
                <w:szCs w:val="18"/>
                <w:highlight w:val="none"/>
                <w:u w:val="none"/>
                <w:lang w:val="en-US" w:eastAsia="zh-CN" w:bidi="ar"/>
              </w:rPr>
              <w:t>机构</w:t>
            </w:r>
            <w:r>
              <w:rPr>
                <w:rFonts w:hint="eastAsia" w:ascii="宋体" w:hAnsi="宋体" w:eastAsia="宋体" w:cs="宋体"/>
                <w:color w:val="auto"/>
                <w:kern w:val="0"/>
                <w:sz w:val="18"/>
                <w:szCs w:val="18"/>
                <w:highlight w:val="none"/>
                <w:u w:val="none"/>
                <w:lang w:bidi="ar"/>
              </w:rPr>
              <w:t>和托管机构消防安全的监督检查；</w:t>
            </w:r>
          </w:p>
          <w:p w14:paraId="79C6F3D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2.督促校外培训机构和托管机构对消防隐患进行整改。</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4DF4">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1.配合县级部门摸排校外培训机构和托管机构情况，动态建立清单；</w:t>
            </w:r>
          </w:p>
          <w:p w14:paraId="625E1AD2">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color w:val="auto"/>
                <w:kern w:val="0"/>
                <w:sz w:val="18"/>
                <w:szCs w:val="18"/>
                <w:highlight w:val="none"/>
                <w:u w:val="none"/>
                <w:lang w:bidi="ar"/>
              </w:rPr>
            </w:pPr>
            <w:r>
              <w:rPr>
                <w:rFonts w:hint="eastAsia" w:ascii="宋体" w:hAnsi="宋体" w:eastAsia="宋体" w:cs="宋体"/>
                <w:color w:val="auto"/>
                <w:kern w:val="0"/>
                <w:sz w:val="18"/>
                <w:szCs w:val="18"/>
                <w:highlight w:val="none"/>
                <w:u w:val="none"/>
                <w:lang w:bidi="ar"/>
              </w:rPr>
              <w:t>2.开展安全检查</w:t>
            </w:r>
            <w:r>
              <w:rPr>
                <w:rFonts w:hint="eastAsia" w:ascii="宋体" w:hAnsi="宋体" w:eastAsia="宋体" w:cs="宋体"/>
                <w:color w:val="auto"/>
                <w:kern w:val="0"/>
                <w:sz w:val="18"/>
                <w:szCs w:val="18"/>
                <w:highlight w:val="none"/>
                <w:u w:val="none"/>
                <w:lang w:eastAsia="zh-CN" w:bidi="ar"/>
              </w:rPr>
              <w:t>、</w:t>
            </w:r>
            <w:r>
              <w:rPr>
                <w:rFonts w:hint="eastAsia" w:ascii="宋体" w:hAnsi="宋体" w:eastAsia="宋体" w:cs="宋体"/>
                <w:color w:val="auto"/>
                <w:kern w:val="0"/>
                <w:sz w:val="18"/>
                <w:szCs w:val="18"/>
                <w:highlight w:val="none"/>
                <w:u w:val="none"/>
                <w:lang w:bidi="ar"/>
              </w:rPr>
              <w:t>抽查，对发现的安全隐患督促整改并上报县级相关部门；</w:t>
            </w:r>
          </w:p>
          <w:p w14:paraId="31779B4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3.配合县级部门查处校外培训机构和托管机构违法违规行为。</w:t>
            </w:r>
          </w:p>
        </w:tc>
      </w:tr>
      <w:tr w14:paraId="5274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7F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1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2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BBC14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C6362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B85D8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ED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FD4B6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CBCD4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统筹协调中小学生防溺水工作，指导学校开展防溺水安全宣传教育。</w:t>
            </w:r>
          </w:p>
          <w:p w14:paraId="2921A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FE6B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6A77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E828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ADD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3292A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6C50A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C0FF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2BF466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44A91A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0BEC2A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8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B03F5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7C9341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4FC1B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5B7E85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2871DE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6C2B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15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黑体" w:hAnsi="宋体" w:eastAsia="黑体" w:cs="黑体"/>
                <w:i w:val="0"/>
                <w:iCs w:val="0"/>
                <w:color w:val="auto"/>
                <w:kern w:val="0"/>
                <w:sz w:val="18"/>
                <w:szCs w:val="18"/>
                <w:highlight w:val="none"/>
                <w:u w:val="none"/>
                <w:lang w:val="en-US" w:eastAsia="zh-CN" w:bidi="ar"/>
              </w:rPr>
              <w:t>十二、市场监管（2项）</w:t>
            </w:r>
          </w:p>
        </w:tc>
      </w:tr>
      <w:tr w14:paraId="47AE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F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2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2D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7FD2ED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6C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D1E39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6950CD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2.督促食品生产经营者落实主体责任，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排查整治</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食品安全隐患；</w:t>
            </w:r>
          </w:p>
          <w:p w14:paraId="644B80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督促</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各级包保干部落实食品安全包保责任；</w:t>
            </w:r>
          </w:p>
          <w:p w14:paraId="067ECA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4.会同相关部门及时处置食品安全突发事件。</w:t>
            </w:r>
          </w:p>
          <w:p w14:paraId="2F744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42171B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AAF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1.开展食品安全法律法规宣传教育和食品安全知识普及；</w:t>
            </w:r>
          </w:p>
          <w:p w14:paraId="1CD3E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2.建立村（社区）食品安全协管员队伍；</w:t>
            </w:r>
          </w:p>
          <w:p w14:paraId="1AEA6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4FD07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2A7B9A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5.受理农村集体聚餐报告并开展现场检查；</w:t>
            </w:r>
          </w:p>
          <w:p w14:paraId="1967E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6.协同相关部门核查处置食品安全突发事件。</w:t>
            </w:r>
          </w:p>
        </w:tc>
      </w:tr>
      <w:tr w14:paraId="652A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BC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91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规范市场秩序</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6E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1DED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1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B3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0B2C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p>
          <w:p w14:paraId="5FE86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p>
          <w:p w14:paraId="00DC2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322F28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700E5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E2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1.配合开展市场监管领域相关政策法规宣传；</w:t>
            </w:r>
          </w:p>
          <w:p w14:paraId="304779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2.统计上报辖区内食品摊贩信息；</w:t>
            </w:r>
          </w:p>
          <w:p w14:paraId="14E16C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167036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4.督促食品摊贩亮证经营；</w:t>
            </w:r>
          </w:p>
          <w:p w14:paraId="3E172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17D79A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0E22A715"/>
    <w:p w14:paraId="7D67993F">
      <w:pPr>
        <w:shd w:val="clear"/>
        <w:jc w:val="cente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sectPr>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13" w:charSpace="0"/>
        </w:sectPr>
      </w:pPr>
    </w:p>
    <w:p w14:paraId="073755D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7"/>
        <w:tblW w:w="141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75"/>
        <w:gridCol w:w="5647"/>
        <w:gridCol w:w="7951"/>
      </w:tblGrid>
      <w:tr w14:paraId="1F58A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203" w:type="pct"/>
            <w:tcBorders>
              <w:bottom w:val="single" w:color="000000" w:sz="4" w:space="0"/>
              <w:right w:val="single" w:color="000000" w:sz="4" w:space="0"/>
            </w:tcBorders>
            <w:noWrap w:val="0"/>
            <w:vAlign w:val="center"/>
          </w:tcPr>
          <w:p w14:paraId="44230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992" w:type="pct"/>
            <w:tcBorders>
              <w:left w:val="single" w:color="000000" w:sz="4" w:space="0"/>
              <w:bottom w:val="single" w:color="000000" w:sz="4" w:space="0"/>
              <w:right w:val="single" w:color="000000" w:sz="4" w:space="0"/>
            </w:tcBorders>
            <w:noWrap w:val="0"/>
            <w:vAlign w:val="center"/>
          </w:tcPr>
          <w:p w14:paraId="2361D6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2804" w:type="pct"/>
            <w:tcBorders>
              <w:left w:val="single" w:color="000000" w:sz="4" w:space="0"/>
              <w:bottom w:val="single" w:color="000000" w:sz="4" w:space="0"/>
            </w:tcBorders>
            <w:noWrap w:val="0"/>
            <w:vAlign w:val="center"/>
          </w:tcPr>
          <w:p w14:paraId="7E4A0B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2E0B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noWrap w:val="0"/>
            <w:vAlign w:val="center"/>
          </w:tcPr>
          <w:p w14:paraId="1E1791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259A5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A622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19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9E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2804" w:type="pct"/>
            <w:tcBorders>
              <w:top w:val="single" w:color="000000" w:sz="4" w:space="0"/>
              <w:left w:val="single" w:color="000000" w:sz="4" w:space="0"/>
              <w:bottom w:val="single" w:color="000000" w:sz="4" w:space="0"/>
            </w:tcBorders>
            <w:shd w:val="clear" w:color="auto" w:fill="auto"/>
            <w:noWrap w:val="0"/>
            <w:vAlign w:val="center"/>
          </w:tcPr>
          <w:p w14:paraId="08B8A0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3CE37D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工作方式：</w:t>
            </w:r>
          </w:p>
          <w:p w14:paraId="23AEE6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法</w:t>
            </w:r>
            <w:r>
              <w:rPr>
                <w:rFonts w:hint="eastAsia" w:ascii="宋体" w:hAnsi="宋体" w:cs="宋体" w:eastAsiaTheme="minorEastAsia"/>
                <w:i w:val="0"/>
                <w:iCs w:val="0"/>
                <w:color w:val="auto"/>
                <w:spacing w:val="-6"/>
                <w:kern w:val="0"/>
                <w:sz w:val="18"/>
                <w:szCs w:val="18"/>
                <w:highlight w:val="none"/>
                <w:u w:val="none"/>
                <w:lang w:val="en-US" w:eastAsia="zh-CN" w:bidi="ar"/>
              </w:rPr>
              <w:t>律援助申请人向县司法局提交家庭经济状况诚信承诺书，经核查后对符合条件的申请人提供法律援助。</w:t>
            </w:r>
          </w:p>
        </w:tc>
      </w:tr>
      <w:tr w14:paraId="691F5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21800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CF027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2804" w:type="pct"/>
            <w:tcBorders>
              <w:top w:val="single" w:color="000000" w:sz="4" w:space="0"/>
              <w:left w:val="single" w:color="000000" w:sz="4" w:space="0"/>
              <w:bottom w:val="single" w:color="000000" w:sz="4" w:space="0"/>
            </w:tcBorders>
            <w:noWrap w:val="0"/>
            <w:vAlign w:val="center"/>
          </w:tcPr>
          <w:p w14:paraId="0BD9A0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6A3BDD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1DC7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0E1F83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6981D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0B9D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F2831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2804" w:type="pct"/>
            <w:tcBorders>
              <w:top w:val="single" w:color="000000" w:sz="4" w:space="0"/>
              <w:left w:val="single" w:color="000000" w:sz="4" w:space="0"/>
              <w:bottom w:val="single" w:color="000000" w:sz="4" w:space="0"/>
            </w:tcBorders>
            <w:noWrap w:val="0"/>
            <w:vAlign w:val="center"/>
          </w:tcPr>
          <w:p w14:paraId="1A085F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7AD8C0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E510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6B8834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39887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9FFC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B30A9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2804" w:type="pct"/>
            <w:tcBorders>
              <w:top w:val="single" w:color="000000" w:sz="4" w:space="0"/>
              <w:left w:val="single" w:color="000000" w:sz="4" w:space="0"/>
              <w:bottom w:val="single" w:color="000000" w:sz="4" w:space="0"/>
            </w:tcBorders>
            <w:noWrap w:val="0"/>
            <w:vAlign w:val="center"/>
          </w:tcPr>
          <w:p w14:paraId="14326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56955D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CF9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1E853A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26F6F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21801C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1151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2804" w:type="pct"/>
            <w:tcBorders>
              <w:top w:val="single" w:color="000000" w:sz="4" w:space="0"/>
              <w:left w:val="single" w:color="000000" w:sz="4" w:space="0"/>
              <w:bottom w:val="single" w:color="000000" w:sz="4" w:space="0"/>
            </w:tcBorders>
            <w:noWrap w:val="0"/>
            <w:vAlign w:val="center"/>
          </w:tcPr>
          <w:p w14:paraId="35360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7B5D5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CE864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386BF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2804" w:type="pct"/>
            <w:tcBorders>
              <w:top w:val="single" w:color="000000" w:sz="4" w:space="0"/>
              <w:left w:val="single" w:color="000000" w:sz="4" w:space="0"/>
              <w:bottom w:val="single" w:color="000000" w:sz="4" w:space="0"/>
            </w:tcBorders>
            <w:noWrap w:val="0"/>
            <w:vAlign w:val="center"/>
          </w:tcPr>
          <w:p w14:paraId="5E9D34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02FF73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02C90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45A79F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10521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67B389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397B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2804" w:type="pct"/>
            <w:tcBorders>
              <w:top w:val="single" w:color="000000" w:sz="4" w:space="0"/>
              <w:left w:val="single" w:color="000000" w:sz="4" w:space="0"/>
              <w:bottom w:val="single" w:color="000000" w:sz="4" w:space="0"/>
            </w:tcBorders>
            <w:noWrap w:val="0"/>
            <w:vAlign w:val="center"/>
          </w:tcPr>
          <w:p w14:paraId="56261B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61C324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34880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33CE8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69666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0C7B0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85CA8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2804" w:type="pct"/>
            <w:tcBorders>
              <w:top w:val="single" w:color="000000" w:sz="4" w:space="0"/>
              <w:left w:val="single" w:color="000000" w:sz="4" w:space="0"/>
              <w:bottom w:val="single" w:color="000000" w:sz="4" w:space="0"/>
            </w:tcBorders>
            <w:noWrap w:val="0"/>
            <w:vAlign w:val="center"/>
          </w:tcPr>
          <w:p w14:paraId="779DCD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884D1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690F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1F22A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5E91DC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70A57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F294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5BA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1C7B4D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140EC3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5DF1F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1743DF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3F0B3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D48C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1C1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0B17EB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2F64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6DF58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7A3D87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32092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D2540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E7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05EF2A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77D784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1AE4E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CE6C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14D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34515A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569B5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CC14E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24B64F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5225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C4A16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F0D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38B548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2FB05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9433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132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28E5B9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A8C78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A283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FF99B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11DE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7C9346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796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78C545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16BBD6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B248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7C4306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5A73A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shd w:val="clear" w:color="auto" w:fill="auto"/>
            <w:noWrap w:val="0"/>
            <w:vAlign w:val="center"/>
          </w:tcPr>
          <w:p w14:paraId="4AB71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二、乡村振兴（31项）</w:t>
            </w:r>
          </w:p>
        </w:tc>
      </w:tr>
      <w:tr w14:paraId="3C03B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414E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E2DF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2804" w:type="pct"/>
            <w:tcBorders>
              <w:top w:val="single" w:color="000000" w:sz="4" w:space="0"/>
              <w:left w:val="single" w:color="000000" w:sz="4" w:space="0"/>
              <w:bottom w:val="single" w:color="000000" w:sz="4" w:space="0"/>
            </w:tcBorders>
            <w:noWrap w:val="0"/>
            <w:vAlign w:val="center"/>
          </w:tcPr>
          <w:p w14:paraId="28E9A6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77A06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9DFB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7BE187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3748B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682651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532D1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2804" w:type="pct"/>
            <w:tcBorders>
              <w:top w:val="single" w:color="000000" w:sz="4" w:space="0"/>
              <w:left w:val="single" w:color="000000" w:sz="4" w:space="0"/>
              <w:bottom w:val="single" w:color="000000" w:sz="4" w:space="0"/>
            </w:tcBorders>
            <w:noWrap w:val="0"/>
            <w:vAlign w:val="center"/>
          </w:tcPr>
          <w:p w14:paraId="4C175F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4C8A3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20448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666BAD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5B620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73A4F4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4361F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2804" w:type="pct"/>
            <w:tcBorders>
              <w:top w:val="single" w:color="000000" w:sz="4" w:space="0"/>
              <w:left w:val="single" w:color="000000" w:sz="4" w:space="0"/>
              <w:bottom w:val="single" w:color="000000" w:sz="4" w:space="0"/>
            </w:tcBorders>
            <w:noWrap w:val="0"/>
            <w:vAlign w:val="center"/>
          </w:tcPr>
          <w:p w14:paraId="06B669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1024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9EE5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73165A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57139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0AAD0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AF7CC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2804" w:type="pct"/>
            <w:tcBorders>
              <w:top w:val="single" w:color="000000" w:sz="4" w:space="0"/>
              <w:left w:val="single" w:color="000000" w:sz="4" w:space="0"/>
              <w:bottom w:val="single" w:color="000000" w:sz="4" w:space="0"/>
            </w:tcBorders>
            <w:noWrap w:val="0"/>
            <w:vAlign w:val="center"/>
          </w:tcPr>
          <w:p w14:paraId="0FCC9E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6434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4A1F3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23474A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124B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92840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45408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Style w:val="10"/>
                <w:rFonts w:hint="default" w:ascii="宋体" w:hAnsi="宋体" w:eastAsia="宋体" w:cs="宋体"/>
                <w:color w:val="auto"/>
                <w:kern w:val="0"/>
                <w:sz w:val="18"/>
                <w:szCs w:val="18"/>
                <w:highlight w:val="none"/>
                <w:lang w:bidi="ar"/>
              </w:rPr>
              <w:t>不含</w:t>
            </w:r>
            <w:r>
              <w:rPr>
                <w:rStyle w:val="18"/>
                <w:rFonts w:hint="eastAsia" w:ascii="宋体" w:hAnsi="宋体" w:eastAsia="宋体" w:cs="宋体"/>
                <w:color w:val="auto"/>
                <w:kern w:val="0"/>
                <w:sz w:val="18"/>
                <w:szCs w:val="18"/>
                <w:highlight w:val="none"/>
                <w:lang w:bidi="ar"/>
              </w:rPr>
              <w:t>“</w:t>
            </w:r>
            <w:r>
              <w:rPr>
                <w:rStyle w:val="10"/>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8"/>
                <w:rFonts w:hint="eastAsia" w:ascii="宋体" w:hAnsi="宋体" w:eastAsia="宋体" w:cs="宋体"/>
                <w:color w:val="auto"/>
                <w:kern w:val="0"/>
                <w:sz w:val="18"/>
                <w:szCs w:val="18"/>
                <w:highlight w:val="none"/>
                <w:lang w:bidi="ar"/>
              </w:rPr>
              <w:t>”</w:t>
            </w:r>
            <w:r>
              <w:rPr>
                <w:rStyle w:val="18"/>
                <w:rFonts w:hint="eastAsia" w:ascii="宋体" w:hAnsi="宋体" w:eastAsia="宋体" w:cs="宋体"/>
                <w:color w:val="auto"/>
                <w:kern w:val="0"/>
                <w:sz w:val="18"/>
                <w:szCs w:val="18"/>
                <w:highlight w:val="none"/>
                <w:lang w:eastAsia="zh-CN" w:bidi="ar"/>
              </w:rPr>
              <w:t>）</w:t>
            </w:r>
          </w:p>
        </w:tc>
        <w:tc>
          <w:tcPr>
            <w:tcW w:w="2804" w:type="pct"/>
            <w:tcBorders>
              <w:top w:val="single" w:color="000000" w:sz="4" w:space="0"/>
              <w:left w:val="single" w:color="000000" w:sz="4" w:space="0"/>
              <w:bottom w:val="single" w:color="000000" w:sz="4" w:space="0"/>
            </w:tcBorders>
            <w:noWrap w:val="0"/>
            <w:vAlign w:val="center"/>
          </w:tcPr>
          <w:p w14:paraId="482329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75DA4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E87A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80EE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574F9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4F02A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A1752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Style w:val="10"/>
                <w:rFonts w:hint="default" w:ascii="宋体" w:hAnsi="宋体" w:eastAsia="宋体" w:cs="宋体"/>
                <w:color w:val="auto"/>
                <w:kern w:val="0"/>
                <w:sz w:val="18"/>
                <w:szCs w:val="18"/>
                <w:highlight w:val="none"/>
                <w:lang w:bidi="ar"/>
              </w:rPr>
              <w:t>不含</w:t>
            </w:r>
            <w:r>
              <w:rPr>
                <w:rStyle w:val="18"/>
                <w:rFonts w:hint="eastAsia" w:ascii="宋体" w:hAnsi="宋体" w:eastAsia="宋体" w:cs="宋体"/>
                <w:color w:val="auto"/>
                <w:kern w:val="0"/>
                <w:sz w:val="18"/>
                <w:szCs w:val="18"/>
                <w:highlight w:val="none"/>
                <w:lang w:bidi="ar"/>
              </w:rPr>
              <w:t>“</w:t>
            </w:r>
            <w:r>
              <w:rPr>
                <w:rStyle w:val="10"/>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8"/>
                <w:rFonts w:hint="eastAsia" w:ascii="宋体" w:hAnsi="宋体" w:eastAsia="宋体" w:cs="宋体"/>
                <w:color w:val="auto"/>
                <w:kern w:val="0"/>
                <w:sz w:val="18"/>
                <w:szCs w:val="18"/>
                <w:highlight w:val="none"/>
                <w:lang w:bidi="ar"/>
              </w:rPr>
              <w:t>”</w:t>
            </w:r>
            <w:r>
              <w:rPr>
                <w:rStyle w:val="18"/>
                <w:rFonts w:hint="eastAsia" w:ascii="宋体" w:hAnsi="宋体" w:eastAsia="宋体" w:cs="宋体"/>
                <w:color w:val="auto"/>
                <w:kern w:val="0"/>
                <w:sz w:val="18"/>
                <w:szCs w:val="18"/>
                <w:highlight w:val="none"/>
                <w:lang w:eastAsia="zh-CN" w:bidi="ar"/>
              </w:rPr>
              <w:t>）</w:t>
            </w:r>
          </w:p>
        </w:tc>
        <w:tc>
          <w:tcPr>
            <w:tcW w:w="2804" w:type="pct"/>
            <w:tcBorders>
              <w:top w:val="single" w:color="000000" w:sz="4" w:space="0"/>
              <w:left w:val="single" w:color="000000" w:sz="4" w:space="0"/>
              <w:bottom w:val="single" w:color="000000" w:sz="4" w:space="0"/>
            </w:tcBorders>
            <w:noWrap w:val="0"/>
            <w:vAlign w:val="center"/>
          </w:tcPr>
          <w:p w14:paraId="2ADB56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DEDF0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F88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18F9F4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6AD42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A799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F4934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2804" w:type="pct"/>
            <w:tcBorders>
              <w:top w:val="single" w:color="000000" w:sz="4" w:space="0"/>
              <w:left w:val="single" w:color="000000" w:sz="4" w:space="0"/>
              <w:bottom w:val="single" w:color="000000" w:sz="4" w:space="0"/>
            </w:tcBorders>
            <w:noWrap w:val="0"/>
            <w:vAlign w:val="center"/>
          </w:tcPr>
          <w:p w14:paraId="37354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6234D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9F07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1A54C0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416D6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72997F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6983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2804" w:type="pct"/>
            <w:tcBorders>
              <w:top w:val="single" w:color="000000" w:sz="4" w:space="0"/>
              <w:left w:val="single" w:color="000000" w:sz="4" w:space="0"/>
              <w:bottom w:val="single" w:color="000000" w:sz="4" w:space="0"/>
            </w:tcBorders>
            <w:noWrap w:val="0"/>
            <w:vAlign w:val="center"/>
          </w:tcPr>
          <w:p w14:paraId="73A381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15A4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1AD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52CF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32CB0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7CC8E6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1D227F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6BC97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F09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45AB3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E686C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B3E86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2804" w:type="pct"/>
            <w:tcBorders>
              <w:top w:val="single" w:color="000000" w:sz="4" w:space="0"/>
              <w:left w:val="single" w:color="000000" w:sz="4" w:space="0"/>
              <w:bottom w:val="single" w:color="000000" w:sz="4" w:space="0"/>
            </w:tcBorders>
            <w:noWrap w:val="0"/>
            <w:vAlign w:val="center"/>
          </w:tcPr>
          <w:p w14:paraId="78BF59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D6B5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5A68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6C68E7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B98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670BED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EE362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2804" w:type="pct"/>
            <w:tcBorders>
              <w:top w:val="single" w:color="000000" w:sz="4" w:space="0"/>
              <w:left w:val="single" w:color="000000" w:sz="4" w:space="0"/>
              <w:bottom w:val="single" w:color="000000" w:sz="4" w:space="0"/>
            </w:tcBorders>
            <w:noWrap w:val="0"/>
            <w:vAlign w:val="center"/>
          </w:tcPr>
          <w:p w14:paraId="6BF8C9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0CDB1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1DED6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54D09E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4731B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231C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38A3B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2804" w:type="pct"/>
            <w:tcBorders>
              <w:top w:val="single" w:color="000000" w:sz="4" w:space="0"/>
              <w:left w:val="single" w:color="000000" w:sz="4" w:space="0"/>
              <w:bottom w:val="single" w:color="000000" w:sz="4" w:space="0"/>
            </w:tcBorders>
            <w:noWrap w:val="0"/>
            <w:vAlign w:val="center"/>
          </w:tcPr>
          <w:p w14:paraId="026713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8F294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EBEC4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3ECB67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2CBDA7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22015A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5CC17E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0C918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71F86A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9AED6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57214B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B510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3C36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31F23B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46EFB7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56AB8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574AC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BEC0E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0"/>
                <w:rFonts w:hint="default" w:ascii="宋体" w:hAnsi="宋体" w:eastAsia="宋体" w:cs="宋体"/>
                <w:color w:val="auto"/>
                <w:kern w:val="0"/>
                <w:sz w:val="18"/>
                <w:szCs w:val="18"/>
                <w:highlight w:val="none"/>
                <w:lang w:bidi="ar"/>
              </w:rPr>
              <w:t>不含</w:t>
            </w:r>
            <w:r>
              <w:rPr>
                <w:rStyle w:val="18"/>
                <w:rFonts w:hint="eastAsia" w:ascii="宋体" w:hAnsi="宋体" w:eastAsia="宋体" w:cs="宋体"/>
                <w:color w:val="auto"/>
                <w:kern w:val="0"/>
                <w:sz w:val="18"/>
                <w:szCs w:val="18"/>
                <w:highlight w:val="none"/>
                <w:lang w:bidi="ar"/>
              </w:rPr>
              <w:t>“</w:t>
            </w:r>
            <w:r>
              <w:rPr>
                <w:rStyle w:val="10"/>
                <w:rFonts w:hint="default" w:ascii="宋体" w:hAnsi="宋体" w:eastAsia="宋体" w:cs="宋体"/>
                <w:color w:val="auto"/>
                <w:kern w:val="0"/>
                <w:sz w:val="18"/>
                <w:szCs w:val="18"/>
                <w:highlight w:val="none"/>
                <w:lang w:bidi="ar"/>
              </w:rPr>
              <w:t>吊销有关人员的操作证件</w:t>
            </w:r>
            <w:r>
              <w:rPr>
                <w:rStyle w:val="18"/>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4095C6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79097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83E3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1AECC7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097D67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50D2E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50E0A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B4DAD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2804" w:type="pct"/>
            <w:tcBorders>
              <w:top w:val="single" w:color="000000" w:sz="4" w:space="0"/>
              <w:left w:val="single" w:color="000000" w:sz="4" w:space="0"/>
              <w:bottom w:val="single" w:color="000000" w:sz="4" w:space="0"/>
            </w:tcBorders>
            <w:noWrap w:val="0"/>
            <w:vAlign w:val="center"/>
          </w:tcPr>
          <w:p w14:paraId="2711CB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44EC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44A30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1.对农业机械操作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7DA265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2.对违法行为责令改正，并处以相应罚款。</w:t>
            </w:r>
          </w:p>
        </w:tc>
      </w:tr>
      <w:tr w14:paraId="38D83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2DA18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34E6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2804" w:type="pct"/>
            <w:tcBorders>
              <w:top w:val="single" w:color="000000" w:sz="4" w:space="0"/>
              <w:left w:val="single" w:color="000000" w:sz="4" w:space="0"/>
              <w:bottom w:val="single" w:color="000000" w:sz="4" w:space="0"/>
            </w:tcBorders>
            <w:noWrap w:val="0"/>
            <w:vAlign w:val="center"/>
          </w:tcPr>
          <w:p w14:paraId="79E72F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6E1EB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B76A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54D99E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7BA3E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FC500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3BD1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2804" w:type="pct"/>
            <w:tcBorders>
              <w:top w:val="single" w:color="000000" w:sz="4" w:space="0"/>
              <w:left w:val="single" w:color="000000" w:sz="4" w:space="0"/>
              <w:bottom w:val="single" w:color="000000" w:sz="4" w:space="0"/>
            </w:tcBorders>
            <w:noWrap w:val="0"/>
            <w:vAlign w:val="center"/>
          </w:tcPr>
          <w:p w14:paraId="7EB737C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AC7E4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85B01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1FAA7BA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1FD6984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36568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A2F64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2D7F6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9"/>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73C77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A4A4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662AC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424E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0848EA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32EA3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25B1A7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CC44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2804" w:type="pct"/>
            <w:tcBorders>
              <w:top w:val="single" w:color="000000" w:sz="4" w:space="0"/>
              <w:left w:val="single" w:color="000000" w:sz="4" w:space="0"/>
              <w:bottom w:val="single" w:color="000000" w:sz="4" w:space="0"/>
            </w:tcBorders>
            <w:noWrap w:val="0"/>
            <w:vAlign w:val="center"/>
          </w:tcPr>
          <w:p w14:paraId="724A33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9BFAA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DE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327F3C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11137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5FB012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C9908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9"/>
                <w:rFonts w:hint="default" w:ascii="宋体" w:hAnsi="宋体" w:eastAsia="宋体" w:cs="宋体"/>
                <w:color w:val="auto"/>
                <w:kern w:val="0"/>
                <w:sz w:val="18"/>
                <w:szCs w:val="18"/>
                <w:highlight w:val="none"/>
                <w:lang w:bidi="ar"/>
              </w:rPr>
              <w:t>不含</w:t>
            </w:r>
            <w:r>
              <w:rPr>
                <w:rStyle w:val="20"/>
                <w:rFonts w:hint="default" w:ascii="宋体" w:hAnsi="宋体" w:eastAsia="宋体" w:cs="宋体"/>
                <w:color w:val="auto"/>
                <w:kern w:val="0"/>
                <w:sz w:val="18"/>
                <w:szCs w:val="18"/>
                <w:highlight w:val="none"/>
                <w:lang w:bidi="ar"/>
              </w:rPr>
              <w:t>“</w:t>
            </w:r>
            <w:r>
              <w:rPr>
                <w:rStyle w:val="19"/>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20"/>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3099F8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F7DF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2DD9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F6AA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7595AA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1340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FC2EB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38F69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2804" w:type="pct"/>
            <w:tcBorders>
              <w:top w:val="single" w:color="000000" w:sz="4" w:space="0"/>
              <w:left w:val="single" w:color="000000" w:sz="4" w:space="0"/>
              <w:bottom w:val="single" w:color="000000" w:sz="4" w:space="0"/>
            </w:tcBorders>
            <w:noWrap w:val="0"/>
            <w:vAlign w:val="center"/>
          </w:tcPr>
          <w:p w14:paraId="07F00C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8811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8B010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10078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41E59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D6EF3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418A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2804" w:type="pct"/>
            <w:tcBorders>
              <w:top w:val="single" w:color="000000" w:sz="4" w:space="0"/>
              <w:left w:val="single" w:color="000000" w:sz="4" w:space="0"/>
              <w:bottom w:val="single" w:color="000000" w:sz="4" w:space="0"/>
            </w:tcBorders>
            <w:noWrap w:val="0"/>
            <w:vAlign w:val="center"/>
          </w:tcPr>
          <w:p w14:paraId="3CF631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5349A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E8F5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131F7C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478CF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7BD256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C0F55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2804" w:type="pct"/>
            <w:tcBorders>
              <w:top w:val="single" w:color="000000" w:sz="4" w:space="0"/>
              <w:left w:val="single" w:color="000000" w:sz="4" w:space="0"/>
              <w:bottom w:val="single" w:color="000000" w:sz="4" w:space="0"/>
            </w:tcBorders>
            <w:noWrap w:val="0"/>
            <w:vAlign w:val="center"/>
          </w:tcPr>
          <w:p w14:paraId="0E9DD3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3B493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A188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35483D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64300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7E0B6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08F0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2804" w:type="pct"/>
            <w:tcBorders>
              <w:top w:val="single" w:color="000000" w:sz="4" w:space="0"/>
              <w:left w:val="single" w:color="000000" w:sz="4" w:space="0"/>
              <w:bottom w:val="single" w:color="000000" w:sz="4" w:space="0"/>
            </w:tcBorders>
            <w:noWrap w:val="0"/>
            <w:vAlign w:val="center"/>
          </w:tcPr>
          <w:p w14:paraId="118DB8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3DABA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31FEA9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2C29B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DD0D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D6549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659D5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2804" w:type="pct"/>
            <w:tcBorders>
              <w:top w:val="single" w:color="000000" w:sz="4" w:space="0"/>
              <w:left w:val="single" w:color="000000" w:sz="4" w:space="0"/>
              <w:bottom w:val="single" w:color="000000" w:sz="4" w:space="0"/>
            </w:tcBorders>
            <w:noWrap w:val="0"/>
            <w:vAlign w:val="center"/>
          </w:tcPr>
          <w:p w14:paraId="3088B0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1BE6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94B8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0D62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58810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1BD08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C797A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2804" w:type="pct"/>
            <w:tcBorders>
              <w:top w:val="single" w:color="000000" w:sz="4" w:space="0"/>
              <w:left w:val="single" w:color="000000" w:sz="4" w:space="0"/>
              <w:bottom w:val="single" w:color="000000" w:sz="4" w:space="0"/>
            </w:tcBorders>
            <w:noWrap w:val="0"/>
            <w:vAlign w:val="center"/>
          </w:tcPr>
          <w:p w14:paraId="3FB1E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E5DF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8782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AD76B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4A494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50363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C6E3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2804" w:type="pct"/>
            <w:tcBorders>
              <w:top w:val="single" w:color="000000" w:sz="4" w:space="0"/>
              <w:left w:val="single" w:color="000000" w:sz="4" w:space="0"/>
              <w:bottom w:val="single" w:color="000000" w:sz="4" w:space="0"/>
            </w:tcBorders>
            <w:noWrap w:val="0"/>
            <w:vAlign w:val="center"/>
          </w:tcPr>
          <w:p w14:paraId="12ABE4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372413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8423B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E1CA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6512AE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7DCD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2804" w:type="pct"/>
            <w:tcBorders>
              <w:top w:val="single" w:color="000000" w:sz="4" w:space="0"/>
              <w:left w:val="single" w:color="000000" w:sz="4" w:space="0"/>
              <w:bottom w:val="single" w:color="000000" w:sz="4" w:space="0"/>
            </w:tcBorders>
            <w:noWrap w:val="0"/>
            <w:vAlign w:val="center"/>
          </w:tcPr>
          <w:p w14:paraId="7B9FF8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1068E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3DA1B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7B5854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40183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27395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DE975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2804" w:type="pct"/>
            <w:tcBorders>
              <w:top w:val="single" w:color="000000" w:sz="4" w:space="0"/>
              <w:left w:val="single" w:color="000000" w:sz="4" w:space="0"/>
              <w:bottom w:val="single" w:color="000000" w:sz="4" w:space="0"/>
            </w:tcBorders>
            <w:noWrap w:val="0"/>
            <w:vAlign w:val="center"/>
          </w:tcPr>
          <w:p w14:paraId="7FCC45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649797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EB1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0DB70A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28503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53A5F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A93D3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27BFC">
            <w:pPr>
              <w:keepNext w:val="0"/>
              <w:keepLines w:val="0"/>
              <w:pageBreakBefore w:val="0"/>
              <w:widowControl w:val="0"/>
              <w:kinsoku/>
              <w:wordWrap/>
              <w:overflowPunct w:val="0"/>
              <w:topLinePunct w:val="0"/>
              <w:autoSpaceDE/>
              <w:autoSpaceDN/>
              <w:bidi w:val="0"/>
              <w:adjustRightInd/>
              <w:snapToGrid/>
              <w:spacing w:line="230" w:lineRule="exact"/>
              <w:ind w:left="-71" w:leftChars="-34"/>
              <w:jc w:val="both"/>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4AEE64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F5D48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41B4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175771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356D4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C863C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3A9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1D9C5A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3F3D4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A4B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633B5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Helvetica" w:hAnsi="Helvetica" w:eastAsia="宋体" w:cs="Helvetica"/>
                <w:i w:val="0"/>
                <w:iCs w:val="0"/>
                <w:caps w:val="0"/>
                <w:color w:val="auto"/>
                <w:spacing w:val="0"/>
                <w:sz w:val="18"/>
                <w:szCs w:val="18"/>
                <w:highlight w:val="none"/>
                <w:shd w:val="clear" w:color="auto" w:fill="FFFFFF"/>
                <w:lang w:val="en-US" w:eastAsia="zh-CN"/>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42318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63D0A8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kern w:val="0"/>
                <w:sz w:val="18"/>
                <w:szCs w:val="18"/>
                <w:highlight w:val="none"/>
                <w:u w:val="none"/>
                <w:lang w:val="en-US" w:eastAsia="zh-CN" w:bidi="ar"/>
              </w:rPr>
              <w:t>47</w:t>
            </w:r>
          </w:p>
        </w:tc>
        <w:tc>
          <w:tcPr>
            <w:tcW w:w="19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13411">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畜禽养殖场、养殖小区备案</w:t>
            </w:r>
          </w:p>
        </w:tc>
        <w:tc>
          <w:tcPr>
            <w:tcW w:w="2804" w:type="pct"/>
            <w:tcBorders>
              <w:top w:val="single" w:color="000000" w:sz="4" w:space="0"/>
              <w:left w:val="single" w:color="000000" w:sz="4" w:space="0"/>
              <w:bottom w:val="single" w:color="000000" w:sz="4" w:space="0"/>
            </w:tcBorders>
            <w:shd w:val="clear" w:color="auto" w:fill="auto"/>
            <w:noWrap w:val="0"/>
            <w:vAlign w:val="center"/>
          </w:tcPr>
          <w:p w14:paraId="78875A65">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承接部门： 县农业农村局</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工作方式：</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cstheme="minorEastAsia"/>
                <w:i w:val="0"/>
                <w:iCs w:val="0"/>
                <w:color w:val="auto"/>
                <w:kern w:val="0"/>
                <w:sz w:val="18"/>
                <w:szCs w:val="18"/>
                <w:highlight w:val="none"/>
                <w:u w:val="none"/>
                <w:lang w:val="en-US" w:eastAsia="zh-CN" w:bidi="ar"/>
              </w:rPr>
              <w:t>1.受理备案资料；</w:t>
            </w:r>
          </w:p>
          <w:p w14:paraId="2067BB97">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kern w:val="0"/>
                <w:sz w:val="18"/>
                <w:szCs w:val="18"/>
                <w:highlight w:val="none"/>
                <w:u w:val="none"/>
                <w:lang w:val="en-US" w:eastAsia="zh-CN" w:bidi="ar"/>
              </w:rPr>
              <w:t>2.</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按照备案规定进行备案。</w:t>
            </w:r>
          </w:p>
        </w:tc>
      </w:tr>
      <w:tr w14:paraId="3C3D1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shd w:val="clear" w:color="auto" w:fill="auto"/>
            <w:noWrap w:val="0"/>
            <w:vAlign w:val="center"/>
          </w:tcPr>
          <w:p w14:paraId="07173276">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cstheme="minorEastAsia"/>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30DCA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01657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34C81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2804" w:type="pct"/>
            <w:tcBorders>
              <w:top w:val="single" w:color="000000" w:sz="4" w:space="0"/>
              <w:left w:val="single" w:color="000000" w:sz="4" w:space="0"/>
              <w:bottom w:val="single" w:color="000000" w:sz="4" w:space="0"/>
            </w:tcBorders>
            <w:noWrap w:val="0"/>
            <w:vAlign w:val="center"/>
          </w:tcPr>
          <w:p w14:paraId="04A7DF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4EE45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7009F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6B42A8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7BD98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D8EDB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E6B1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2804" w:type="pct"/>
            <w:tcBorders>
              <w:top w:val="single" w:color="000000" w:sz="4" w:space="0"/>
              <w:left w:val="single" w:color="000000" w:sz="4" w:space="0"/>
              <w:bottom w:val="single" w:color="000000" w:sz="4" w:space="0"/>
            </w:tcBorders>
            <w:noWrap w:val="0"/>
            <w:vAlign w:val="center"/>
          </w:tcPr>
          <w:p w14:paraId="5CE23C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D1A41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467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6E7C0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02539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18FDC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03AE9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50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385F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2804" w:type="pct"/>
            <w:tcBorders>
              <w:top w:val="single" w:color="000000" w:sz="4" w:space="0"/>
              <w:left w:val="single" w:color="000000" w:sz="4" w:space="0"/>
              <w:bottom w:val="single" w:color="000000" w:sz="4" w:space="0"/>
            </w:tcBorders>
            <w:noWrap w:val="0"/>
            <w:vAlign w:val="center"/>
          </w:tcPr>
          <w:p w14:paraId="0C8D48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0173F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1A3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314EA6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4E4E7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BC793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C72F1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2804" w:type="pct"/>
            <w:tcBorders>
              <w:top w:val="single" w:color="000000" w:sz="4" w:space="0"/>
              <w:left w:val="single" w:color="000000" w:sz="4" w:space="0"/>
              <w:bottom w:val="single" w:color="000000" w:sz="4" w:space="0"/>
            </w:tcBorders>
            <w:noWrap w:val="0"/>
            <w:vAlign w:val="center"/>
          </w:tcPr>
          <w:p w14:paraId="304612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6961C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2F898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62810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068072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778BE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4B5DD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4E4B1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2804" w:type="pct"/>
            <w:tcBorders>
              <w:top w:val="single" w:color="000000" w:sz="4" w:space="0"/>
              <w:left w:val="single" w:color="000000" w:sz="4" w:space="0"/>
              <w:bottom w:val="single" w:color="000000" w:sz="4" w:space="0"/>
            </w:tcBorders>
            <w:noWrap w:val="0"/>
            <w:vAlign w:val="center"/>
          </w:tcPr>
          <w:p w14:paraId="5DE20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9A3BD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9A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7D7A40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5BFF6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5803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405C1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2804" w:type="pct"/>
            <w:tcBorders>
              <w:top w:val="single" w:color="000000" w:sz="4" w:space="0"/>
              <w:left w:val="single" w:color="000000" w:sz="4" w:space="0"/>
              <w:bottom w:val="single" w:color="000000" w:sz="4" w:space="0"/>
            </w:tcBorders>
            <w:noWrap w:val="0"/>
            <w:vAlign w:val="center"/>
          </w:tcPr>
          <w:p w14:paraId="57080F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B5F29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05D3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F4361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33C8C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7B515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1CF9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2804" w:type="pct"/>
            <w:tcBorders>
              <w:top w:val="single" w:color="000000" w:sz="4" w:space="0"/>
              <w:left w:val="single" w:color="000000" w:sz="4" w:space="0"/>
              <w:bottom w:val="single" w:color="000000" w:sz="4" w:space="0"/>
            </w:tcBorders>
            <w:noWrap w:val="0"/>
            <w:vAlign w:val="center"/>
          </w:tcPr>
          <w:p w14:paraId="034578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71A04C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2CD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08FB4B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2AF0F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E9EF9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AB409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2804" w:type="pct"/>
            <w:tcBorders>
              <w:top w:val="single" w:color="000000" w:sz="4" w:space="0"/>
              <w:left w:val="single" w:color="000000" w:sz="4" w:space="0"/>
              <w:bottom w:val="single" w:color="000000" w:sz="4" w:space="0"/>
            </w:tcBorders>
            <w:noWrap w:val="0"/>
            <w:vAlign w:val="center"/>
          </w:tcPr>
          <w:p w14:paraId="7A6A1C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DF789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FC0E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1906F4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17C89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CDF35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1E575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2804" w:type="pct"/>
            <w:tcBorders>
              <w:top w:val="single" w:color="000000" w:sz="4" w:space="0"/>
              <w:left w:val="single" w:color="000000" w:sz="4" w:space="0"/>
              <w:bottom w:val="single" w:color="000000" w:sz="4" w:space="0"/>
            </w:tcBorders>
            <w:noWrap w:val="0"/>
            <w:vAlign w:val="center"/>
          </w:tcPr>
          <w:p w14:paraId="04E4D5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83FEC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ADA0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93D16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0939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8BC9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57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E92B5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2804" w:type="pct"/>
            <w:tcBorders>
              <w:top w:val="single" w:color="000000" w:sz="4" w:space="0"/>
              <w:left w:val="single" w:color="000000" w:sz="4" w:space="0"/>
              <w:bottom w:val="single" w:color="000000" w:sz="4" w:space="0"/>
            </w:tcBorders>
            <w:noWrap w:val="0"/>
            <w:vAlign w:val="center"/>
          </w:tcPr>
          <w:p w14:paraId="31853E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C8102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5FEE1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8DB4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0BFA4D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1497D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613C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58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2F01E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2804" w:type="pct"/>
            <w:tcBorders>
              <w:top w:val="single" w:color="000000" w:sz="4" w:space="0"/>
              <w:left w:val="single" w:color="000000" w:sz="4" w:space="0"/>
              <w:bottom w:val="single" w:color="000000" w:sz="4" w:space="0"/>
            </w:tcBorders>
            <w:noWrap w:val="0"/>
            <w:vAlign w:val="center"/>
          </w:tcPr>
          <w:p w14:paraId="1963F2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1CC0A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2EFA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E2504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3A8A8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D053E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59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C33A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2804" w:type="pct"/>
            <w:tcBorders>
              <w:top w:val="single" w:color="000000" w:sz="4" w:space="0"/>
              <w:left w:val="single" w:color="000000" w:sz="4" w:space="0"/>
              <w:bottom w:val="single" w:color="000000" w:sz="4" w:space="0"/>
            </w:tcBorders>
            <w:noWrap w:val="0"/>
            <w:vAlign w:val="center"/>
          </w:tcPr>
          <w:p w14:paraId="1771E6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B761C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11CB0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D00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718F8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AC3B1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6D01A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2804" w:type="pct"/>
            <w:tcBorders>
              <w:top w:val="single" w:color="000000" w:sz="4" w:space="0"/>
              <w:left w:val="single" w:color="000000" w:sz="4" w:space="0"/>
              <w:bottom w:val="single" w:color="000000" w:sz="4" w:space="0"/>
            </w:tcBorders>
            <w:noWrap w:val="0"/>
            <w:vAlign w:val="center"/>
          </w:tcPr>
          <w:p w14:paraId="61D536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CD961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9387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0DAB10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4F4F05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34BA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32FA4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605C2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2804" w:type="pct"/>
            <w:tcBorders>
              <w:top w:val="single" w:color="000000" w:sz="4" w:space="0"/>
              <w:left w:val="single" w:color="000000" w:sz="4" w:space="0"/>
              <w:bottom w:val="single" w:color="000000" w:sz="4" w:space="0"/>
            </w:tcBorders>
            <w:noWrap w:val="0"/>
            <w:vAlign w:val="center"/>
          </w:tcPr>
          <w:p w14:paraId="2839D3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095BE5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8093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C0E69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31E25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27A05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62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4DEF8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2804" w:type="pct"/>
            <w:tcBorders>
              <w:top w:val="single" w:color="000000" w:sz="4" w:space="0"/>
              <w:left w:val="single" w:color="000000" w:sz="4" w:space="0"/>
              <w:bottom w:val="single" w:color="000000" w:sz="4" w:space="0"/>
            </w:tcBorders>
            <w:noWrap w:val="0"/>
            <w:vAlign w:val="center"/>
          </w:tcPr>
          <w:p w14:paraId="263284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07AF1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C975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30B3B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5C94A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F1674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43DB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359C75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1EB088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2798C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94E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6BE46B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43A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924AC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50F0E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2804" w:type="pct"/>
            <w:tcBorders>
              <w:top w:val="single" w:color="000000" w:sz="4" w:space="0"/>
              <w:left w:val="single" w:color="000000" w:sz="4" w:space="0"/>
              <w:bottom w:val="single" w:color="000000" w:sz="4" w:space="0"/>
            </w:tcBorders>
            <w:noWrap w:val="0"/>
            <w:vAlign w:val="center"/>
          </w:tcPr>
          <w:p w14:paraId="1FAFF0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145396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CFFD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5DD29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39852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9260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56592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2804" w:type="pct"/>
            <w:tcBorders>
              <w:top w:val="single" w:color="000000" w:sz="4" w:space="0"/>
              <w:left w:val="single" w:color="000000" w:sz="4" w:space="0"/>
              <w:bottom w:val="single" w:color="000000" w:sz="4" w:space="0"/>
            </w:tcBorders>
            <w:noWrap w:val="0"/>
            <w:vAlign w:val="center"/>
          </w:tcPr>
          <w:p w14:paraId="383E8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E682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DA3B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DF20F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49268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C718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8429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DBBD5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2C51E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5111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1CE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FC46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518610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A65D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2DB0E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49D51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2804" w:type="pct"/>
            <w:tcBorders>
              <w:top w:val="single" w:color="000000" w:sz="4" w:space="0"/>
              <w:left w:val="single" w:color="000000" w:sz="4" w:space="0"/>
              <w:bottom w:val="single" w:color="000000" w:sz="4" w:space="0"/>
            </w:tcBorders>
            <w:noWrap w:val="0"/>
            <w:vAlign w:val="center"/>
          </w:tcPr>
          <w:p w14:paraId="05C6FD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7D6B3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4961B3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294817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372AF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076A7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FC459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2804" w:type="pct"/>
            <w:tcBorders>
              <w:top w:val="single" w:color="000000" w:sz="4" w:space="0"/>
              <w:left w:val="single" w:color="000000" w:sz="4" w:space="0"/>
              <w:bottom w:val="single" w:color="000000" w:sz="4" w:space="0"/>
            </w:tcBorders>
            <w:noWrap w:val="0"/>
            <w:vAlign w:val="center"/>
          </w:tcPr>
          <w:p w14:paraId="7AD6FEE6">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95367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4CD8D3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BDDA3A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5E2C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76488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F067C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2804" w:type="pct"/>
            <w:tcBorders>
              <w:top w:val="single" w:color="000000" w:sz="4" w:space="0"/>
              <w:left w:val="single" w:color="000000" w:sz="4" w:space="0"/>
              <w:bottom w:val="single" w:color="000000" w:sz="4" w:space="0"/>
            </w:tcBorders>
            <w:noWrap w:val="0"/>
            <w:vAlign w:val="center"/>
          </w:tcPr>
          <w:p w14:paraId="53E2BA0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000B19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04FCE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4B9054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5EDD2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3230D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D659C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2804" w:type="pct"/>
            <w:tcBorders>
              <w:top w:val="single" w:color="000000" w:sz="4" w:space="0"/>
              <w:left w:val="single" w:color="000000" w:sz="4" w:space="0"/>
              <w:bottom w:val="single" w:color="000000" w:sz="4" w:space="0"/>
            </w:tcBorders>
            <w:noWrap w:val="0"/>
            <w:vAlign w:val="center"/>
          </w:tcPr>
          <w:p w14:paraId="54D1DB6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0B7CFC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729EFD">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84758C6">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432E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1B51F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EF2F3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2804" w:type="pct"/>
            <w:tcBorders>
              <w:top w:val="single" w:color="000000" w:sz="4" w:space="0"/>
              <w:left w:val="single" w:color="000000" w:sz="4" w:space="0"/>
              <w:bottom w:val="single" w:color="000000" w:sz="4" w:space="0"/>
            </w:tcBorders>
            <w:noWrap w:val="0"/>
            <w:vAlign w:val="center"/>
          </w:tcPr>
          <w:p w14:paraId="38B96C1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F53C48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2BDFB9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76B4C19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E579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F7D3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FE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承接部门：县农业农村局、县林业局、剑阁生态环境局</w:t>
            </w:r>
          </w:p>
          <w:p w14:paraId="00F00CC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6C88F9FA">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1.县农业农村局负责农田生态系统、渔业水域等区域外来入侵物种的监督管理；</w:t>
            </w:r>
          </w:p>
          <w:p w14:paraId="6C69F647">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3.剑阁生态环境局负责外来入侵物种对生物多样性影响的监督管理；</w:t>
            </w:r>
          </w:p>
          <w:p w14:paraId="43C9FD4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4.县农业农村局会同有关部门按照职责分工开展外来入侵物种监测和信息的收集汇总，并报告上级主管部门。</w:t>
            </w:r>
          </w:p>
        </w:tc>
      </w:tr>
      <w:tr w14:paraId="29172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5F17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73</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5AD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2C00F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4C74E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shd w:val="clear" w:color="auto" w:fill="auto"/>
            <w:noWrap w:val="0"/>
            <w:vAlign w:val="center"/>
          </w:tcPr>
          <w:p w14:paraId="0B342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4119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F31C4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A878F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2804" w:type="pct"/>
            <w:tcBorders>
              <w:top w:val="single" w:color="000000" w:sz="4" w:space="0"/>
              <w:left w:val="single" w:color="000000" w:sz="4" w:space="0"/>
              <w:bottom w:val="single" w:color="000000" w:sz="4" w:space="0"/>
            </w:tcBorders>
            <w:noWrap w:val="0"/>
            <w:vAlign w:val="center"/>
          </w:tcPr>
          <w:p w14:paraId="7D6069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3ED92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FFE53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39450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7BEF7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73A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68321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38B30B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5A4C4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AA92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3FD39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4B34DA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61952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D3321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F4C16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2804" w:type="pct"/>
            <w:tcBorders>
              <w:top w:val="single" w:color="000000" w:sz="4" w:space="0"/>
              <w:left w:val="single" w:color="000000" w:sz="4" w:space="0"/>
              <w:bottom w:val="single" w:color="000000" w:sz="4" w:space="0"/>
            </w:tcBorders>
            <w:noWrap w:val="0"/>
            <w:vAlign w:val="center"/>
          </w:tcPr>
          <w:p w14:paraId="5EFAE6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5C135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112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0230E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4F57A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186CB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EFED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2804" w:type="pct"/>
            <w:tcBorders>
              <w:top w:val="single" w:color="000000" w:sz="4" w:space="0"/>
              <w:left w:val="single" w:color="000000" w:sz="4" w:space="0"/>
              <w:bottom w:val="single" w:color="000000" w:sz="4" w:space="0"/>
            </w:tcBorders>
            <w:noWrap w:val="0"/>
            <w:vAlign w:val="center"/>
          </w:tcPr>
          <w:p w14:paraId="027F1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4FBD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B2241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0E183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73AD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96D7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4A2F6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2804" w:type="pct"/>
            <w:tcBorders>
              <w:top w:val="single" w:color="000000" w:sz="4" w:space="0"/>
              <w:left w:val="single" w:color="000000" w:sz="4" w:space="0"/>
              <w:bottom w:val="single" w:color="000000" w:sz="4" w:space="0"/>
            </w:tcBorders>
            <w:noWrap w:val="0"/>
            <w:vAlign w:val="center"/>
          </w:tcPr>
          <w:p w14:paraId="68E11C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FE87D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D4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ABF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611D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noWrap w:val="0"/>
            <w:vAlign w:val="center"/>
          </w:tcPr>
          <w:p w14:paraId="00AD4A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五、城乡建设（26项）</w:t>
            </w:r>
          </w:p>
        </w:tc>
      </w:tr>
      <w:tr w14:paraId="69616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D014CF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9AFAE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2804" w:type="pct"/>
            <w:tcBorders>
              <w:top w:val="single" w:color="000000" w:sz="4" w:space="0"/>
              <w:left w:val="single" w:color="000000" w:sz="4" w:space="0"/>
              <w:bottom w:val="single" w:color="000000" w:sz="4" w:space="0"/>
            </w:tcBorders>
            <w:noWrap w:val="0"/>
            <w:vAlign w:val="center"/>
          </w:tcPr>
          <w:p w14:paraId="73853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0305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9165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43C567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41706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9907F7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5231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04" w:type="pct"/>
            <w:tcBorders>
              <w:top w:val="single" w:color="000000" w:sz="4" w:space="0"/>
              <w:left w:val="single" w:color="000000" w:sz="4" w:space="0"/>
              <w:bottom w:val="single" w:color="000000" w:sz="4" w:space="0"/>
            </w:tcBorders>
            <w:noWrap w:val="0"/>
            <w:vAlign w:val="center"/>
          </w:tcPr>
          <w:p w14:paraId="1E6C11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7EAA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2A6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F6B1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0F9D5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328BD7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048B6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2804" w:type="pct"/>
            <w:tcBorders>
              <w:top w:val="single" w:color="000000" w:sz="4" w:space="0"/>
              <w:left w:val="single" w:color="000000" w:sz="4" w:space="0"/>
              <w:bottom w:val="single" w:color="000000" w:sz="4" w:space="0"/>
            </w:tcBorders>
            <w:noWrap w:val="0"/>
            <w:vAlign w:val="center"/>
          </w:tcPr>
          <w:p w14:paraId="638A4B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2B14F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38E87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A26C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16DF7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88BCAE8">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E3FB5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2804" w:type="pct"/>
            <w:tcBorders>
              <w:top w:val="single" w:color="000000" w:sz="4" w:space="0"/>
              <w:left w:val="single" w:color="000000" w:sz="4" w:space="0"/>
              <w:bottom w:val="single" w:color="000000" w:sz="4" w:space="0"/>
            </w:tcBorders>
            <w:noWrap w:val="0"/>
            <w:vAlign w:val="center"/>
          </w:tcPr>
          <w:p w14:paraId="559F33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20277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F9AF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51919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B5EE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BFFB25D">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D97F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2804" w:type="pct"/>
            <w:tcBorders>
              <w:top w:val="single" w:color="000000" w:sz="4" w:space="0"/>
              <w:left w:val="single" w:color="000000" w:sz="4" w:space="0"/>
              <w:bottom w:val="single" w:color="000000" w:sz="4" w:space="0"/>
            </w:tcBorders>
            <w:noWrap w:val="0"/>
            <w:vAlign w:val="center"/>
          </w:tcPr>
          <w:p w14:paraId="3A8164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5C563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2EF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6C30E5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32468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E7CED6A">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FF822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2804" w:type="pct"/>
            <w:tcBorders>
              <w:top w:val="single" w:color="000000" w:sz="4" w:space="0"/>
              <w:left w:val="single" w:color="000000" w:sz="4" w:space="0"/>
              <w:bottom w:val="single" w:color="000000" w:sz="4" w:space="0"/>
            </w:tcBorders>
            <w:noWrap w:val="0"/>
            <w:vAlign w:val="center"/>
          </w:tcPr>
          <w:p w14:paraId="0E212C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2B370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02F2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50FAC0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424B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74A37A6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39449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04" w:type="pct"/>
            <w:tcBorders>
              <w:top w:val="single" w:color="000000" w:sz="4" w:space="0"/>
              <w:left w:val="single" w:color="000000" w:sz="4" w:space="0"/>
              <w:bottom w:val="single" w:color="000000" w:sz="4" w:space="0"/>
            </w:tcBorders>
            <w:noWrap w:val="0"/>
            <w:vAlign w:val="center"/>
          </w:tcPr>
          <w:p w14:paraId="59A7A6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0B5D7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2AF0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3EB04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01912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C41BAA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A5669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04" w:type="pct"/>
            <w:tcBorders>
              <w:top w:val="single" w:color="000000" w:sz="4" w:space="0"/>
              <w:left w:val="single" w:color="000000" w:sz="4" w:space="0"/>
              <w:bottom w:val="single" w:color="000000" w:sz="4" w:space="0"/>
            </w:tcBorders>
            <w:noWrap w:val="0"/>
            <w:vAlign w:val="center"/>
          </w:tcPr>
          <w:p w14:paraId="31FCB6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375D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3BF90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8D0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2E9AE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238B6A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63B78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04" w:type="pct"/>
            <w:tcBorders>
              <w:top w:val="single" w:color="000000" w:sz="4" w:space="0"/>
              <w:left w:val="single" w:color="000000" w:sz="4" w:space="0"/>
              <w:bottom w:val="single" w:color="000000" w:sz="4" w:space="0"/>
            </w:tcBorders>
            <w:noWrap w:val="0"/>
            <w:vAlign w:val="center"/>
          </w:tcPr>
          <w:p w14:paraId="19D256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63379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A99E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262E01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2BC5B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D79F55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86284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04" w:type="pct"/>
            <w:tcBorders>
              <w:top w:val="single" w:color="000000" w:sz="4" w:space="0"/>
              <w:left w:val="single" w:color="000000" w:sz="4" w:space="0"/>
              <w:bottom w:val="single" w:color="000000" w:sz="4" w:space="0"/>
            </w:tcBorders>
            <w:noWrap w:val="0"/>
            <w:vAlign w:val="center"/>
          </w:tcPr>
          <w:p w14:paraId="480338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2BB1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9BA7F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2AB67A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DD03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B5D60F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74381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2804" w:type="pct"/>
            <w:tcBorders>
              <w:top w:val="single" w:color="000000" w:sz="4" w:space="0"/>
              <w:left w:val="single" w:color="000000" w:sz="4" w:space="0"/>
              <w:bottom w:val="single" w:color="000000" w:sz="4" w:space="0"/>
            </w:tcBorders>
            <w:noWrap w:val="0"/>
            <w:vAlign w:val="center"/>
          </w:tcPr>
          <w:p w14:paraId="3A7A05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36BE5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04B5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79A2D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7DAFF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9E3A357">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3884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2804" w:type="pct"/>
            <w:tcBorders>
              <w:top w:val="single" w:color="000000" w:sz="4" w:space="0"/>
              <w:left w:val="single" w:color="000000" w:sz="4" w:space="0"/>
              <w:bottom w:val="single" w:color="000000" w:sz="4" w:space="0"/>
            </w:tcBorders>
            <w:noWrap w:val="0"/>
            <w:vAlign w:val="center"/>
          </w:tcPr>
          <w:p w14:paraId="3084D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2A829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F3AD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259E00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624DE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5758AC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BFEC9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2804" w:type="pct"/>
            <w:tcBorders>
              <w:top w:val="single" w:color="000000" w:sz="4" w:space="0"/>
              <w:left w:val="single" w:color="000000" w:sz="4" w:space="0"/>
              <w:bottom w:val="single" w:color="000000" w:sz="4" w:space="0"/>
            </w:tcBorders>
            <w:noWrap w:val="0"/>
            <w:vAlign w:val="center"/>
          </w:tcPr>
          <w:p w14:paraId="58D8B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BDEB6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4316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53045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4D89D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B3BEDC5">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8BA0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2804" w:type="pct"/>
            <w:tcBorders>
              <w:top w:val="single" w:color="000000" w:sz="4" w:space="0"/>
              <w:left w:val="single" w:color="000000" w:sz="4" w:space="0"/>
              <w:bottom w:val="single" w:color="000000" w:sz="4" w:space="0"/>
            </w:tcBorders>
            <w:noWrap w:val="0"/>
            <w:vAlign w:val="center"/>
          </w:tcPr>
          <w:p w14:paraId="22381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BECB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3A6E1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31E8C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668DD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684A6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60B13548">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E51D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2804" w:type="pct"/>
            <w:tcBorders>
              <w:top w:val="single" w:color="000000" w:sz="4" w:space="0"/>
              <w:left w:val="single" w:color="000000" w:sz="4" w:space="0"/>
              <w:bottom w:val="single" w:color="000000" w:sz="4" w:space="0"/>
            </w:tcBorders>
            <w:noWrap w:val="0"/>
            <w:vAlign w:val="center"/>
          </w:tcPr>
          <w:p w14:paraId="7C8BD9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4BA8D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837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641AC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661D4A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3180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DF23E2B">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8A2A3A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04" w:type="pct"/>
            <w:tcBorders>
              <w:top w:val="single" w:color="000000" w:sz="4" w:space="0"/>
              <w:left w:val="single" w:color="000000" w:sz="4" w:space="0"/>
              <w:bottom w:val="single" w:color="000000" w:sz="4" w:space="0"/>
            </w:tcBorders>
            <w:noWrap w:val="0"/>
            <w:vAlign w:val="center"/>
          </w:tcPr>
          <w:p w14:paraId="730309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D492D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5C9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736D4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0B850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1E885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497C15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81BA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2804" w:type="pct"/>
            <w:tcBorders>
              <w:top w:val="single" w:color="000000" w:sz="4" w:space="0"/>
              <w:left w:val="single" w:color="000000" w:sz="4" w:space="0"/>
              <w:bottom w:val="single" w:color="000000" w:sz="4" w:space="0"/>
            </w:tcBorders>
            <w:noWrap w:val="0"/>
            <w:vAlign w:val="center"/>
          </w:tcPr>
          <w:p w14:paraId="011DC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A531B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35D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1B331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068D9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B429335">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ABFC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2804" w:type="pct"/>
            <w:tcBorders>
              <w:top w:val="single" w:color="000000" w:sz="4" w:space="0"/>
              <w:left w:val="single" w:color="000000" w:sz="4" w:space="0"/>
              <w:bottom w:val="single" w:color="000000" w:sz="4" w:space="0"/>
            </w:tcBorders>
            <w:noWrap w:val="0"/>
            <w:vAlign w:val="center"/>
          </w:tcPr>
          <w:p w14:paraId="6C0B04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4A420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F5372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4945C9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24CE5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D1EA293">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6244A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2804" w:type="pct"/>
            <w:tcBorders>
              <w:top w:val="single" w:color="000000" w:sz="4" w:space="0"/>
              <w:left w:val="single" w:color="000000" w:sz="4" w:space="0"/>
              <w:bottom w:val="single" w:color="000000" w:sz="4" w:space="0"/>
            </w:tcBorders>
            <w:noWrap w:val="0"/>
            <w:vAlign w:val="center"/>
          </w:tcPr>
          <w:p w14:paraId="6B9326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D145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2B2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DDE5C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7EC61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2AA351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6AC0C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2804" w:type="pct"/>
            <w:tcBorders>
              <w:top w:val="single" w:color="000000" w:sz="4" w:space="0"/>
              <w:left w:val="single" w:color="000000" w:sz="4" w:space="0"/>
              <w:bottom w:val="single" w:color="000000" w:sz="4" w:space="0"/>
            </w:tcBorders>
            <w:noWrap w:val="0"/>
            <w:vAlign w:val="center"/>
          </w:tcPr>
          <w:p w14:paraId="7E63089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11A6E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C9110F">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D08DB2D">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4C27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916A92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8B0BA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2804" w:type="pct"/>
            <w:tcBorders>
              <w:top w:val="single" w:color="000000" w:sz="4" w:space="0"/>
              <w:left w:val="single" w:color="000000" w:sz="4" w:space="0"/>
              <w:bottom w:val="single" w:color="000000" w:sz="4" w:space="0"/>
            </w:tcBorders>
            <w:noWrap w:val="0"/>
            <w:vAlign w:val="center"/>
          </w:tcPr>
          <w:p w14:paraId="654B796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0EBFB0A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3A9C60">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DD45810">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75A7D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CC5691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100</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32845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2804" w:type="pct"/>
            <w:tcBorders>
              <w:top w:val="single" w:color="000000" w:sz="4" w:space="0"/>
              <w:left w:val="single" w:color="000000" w:sz="4" w:space="0"/>
              <w:bottom w:val="single" w:color="000000" w:sz="4" w:space="0"/>
            </w:tcBorders>
            <w:noWrap w:val="0"/>
            <w:vAlign w:val="center"/>
          </w:tcPr>
          <w:p w14:paraId="7533693C">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77F78ED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919801">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DA3E0A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44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49F50A3">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4573D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2804" w:type="pct"/>
            <w:tcBorders>
              <w:top w:val="single" w:color="000000" w:sz="4" w:space="0"/>
              <w:left w:val="single" w:color="000000" w:sz="4" w:space="0"/>
              <w:bottom w:val="single" w:color="000000" w:sz="4" w:space="0"/>
            </w:tcBorders>
            <w:noWrap w:val="0"/>
            <w:vAlign w:val="center"/>
          </w:tcPr>
          <w:p w14:paraId="490553C3">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721BFA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AA4979">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38DFC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4486B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051B4EF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102</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D17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3DB2D3B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3D77AE6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C25F4B">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28046EA4">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32F6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EB2051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103</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33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31963B62">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60B85298">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33724F">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64A090BE">
            <w:pPr>
              <w:keepNext w:val="0"/>
              <w:keepLines w:val="0"/>
              <w:pageBreakBefore w:val="0"/>
              <w:widowControl w:val="0"/>
              <w:suppressLineNumbers w:val="0"/>
              <w:kinsoku/>
              <w:wordWrap/>
              <w:overflowPunct w:val="0"/>
              <w:topLinePunct w:val="0"/>
              <w:autoSpaceDE/>
              <w:autoSpaceDN/>
              <w:bidi w:val="0"/>
              <w:adjustRightInd/>
              <w:snapToGrid/>
              <w:spacing w:line="224"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1EBC4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70B495BB">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104</w:t>
            </w:r>
          </w:p>
        </w:tc>
        <w:tc>
          <w:tcPr>
            <w:tcW w:w="19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0433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对燃气经营、燃气使用安全状况的监督检查</w:t>
            </w:r>
          </w:p>
        </w:tc>
        <w:tc>
          <w:tcPr>
            <w:tcW w:w="2804" w:type="pct"/>
            <w:tcBorders>
              <w:top w:val="single" w:color="000000" w:sz="4" w:space="0"/>
              <w:left w:val="single" w:color="000000" w:sz="4" w:space="0"/>
              <w:bottom w:val="single" w:color="000000" w:sz="4" w:space="0"/>
            </w:tcBorders>
            <w:shd w:val="clear" w:color="auto" w:fill="auto"/>
            <w:noWrap w:val="0"/>
            <w:vAlign w:val="center"/>
          </w:tcPr>
          <w:p w14:paraId="75CAA46F">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承接部门：县</w:t>
            </w:r>
            <w:r>
              <w:rPr>
                <w:rFonts w:hint="eastAsia" w:asciiTheme="minorEastAsia" w:hAnsiTheme="minorEastAsia" w:cstheme="minorEastAsia"/>
                <w:i w:val="0"/>
                <w:iCs w:val="0"/>
                <w:color w:val="auto"/>
                <w:kern w:val="0"/>
                <w:sz w:val="18"/>
                <w:szCs w:val="18"/>
                <w:highlight w:val="none"/>
                <w:u w:val="none"/>
                <w:lang w:val="en-US" w:eastAsia="zh-CN" w:bidi="ar"/>
              </w:rPr>
              <w:t>住房和城乡建设局</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工作方式：</w:t>
            </w:r>
          </w:p>
          <w:p w14:paraId="3D830F5E">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1.开展监督检查，发现燃气安全事故隐患的，通知燃气经营者、燃气用户及时采取措施消除隐患；</w:t>
            </w:r>
          </w:p>
          <w:p w14:paraId="536CB3AA">
            <w:pPr>
              <w:keepNext w:val="0"/>
              <w:keepLines w:val="0"/>
              <w:pageBreakBefore w:val="0"/>
              <w:widowControl w:val="0"/>
              <w:numPr>
                <w:ilvl w:val="0"/>
                <w:numId w:val="0"/>
              </w:numPr>
              <w:suppressLineNumbers w:val="0"/>
              <w:shd w:val="clear"/>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kern w:val="0"/>
                <w:sz w:val="18"/>
                <w:szCs w:val="18"/>
                <w:highlight w:val="none"/>
                <w:u w:val="none"/>
                <w:lang w:val="en-US" w:eastAsia="zh-CN" w:bidi="ar"/>
              </w:rPr>
              <w:t>2.不及时消除隐患可能严重威胁公共安全的，依法采取措施，及时组织消除隐患。</w:t>
            </w:r>
          </w:p>
        </w:tc>
      </w:tr>
      <w:tr w14:paraId="32E74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shd w:val="clear" w:color="auto" w:fill="auto"/>
            <w:noWrap w:val="0"/>
            <w:vAlign w:val="center"/>
          </w:tcPr>
          <w:p w14:paraId="6DF0F50E">
            <w:pPr>
              <w:keepNext w:val="0"/>
              <w:keepLines w:val="0"/>
              <w:pageBreakBefore w:val="0"/>
              <w:widowControl w:val="0"/>
              <w:numPr>
                <w:ilvl w:val="0"/>
                <w:numId w:val="0"/>
              </w:numPr>
              <w:suppressLineNumbers w:val="0"/>
              <w:shd w:val="clear"/>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Theme="minorEastAsia" w:hAnsiTheme="minorEastAsia" w:cstheme="minorEastAsia"/>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六、交通运输（7项）</w:t>
            </w:r>
          </w:p>
        </w:tc>
      </w:tr>
      <w:tr w14:paraId="0574F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358FF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0A8F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2804" w:type="pct"/>
            <w:tcBorders>
              <w:top w:val="single" w:color="000000" w:sz="4" w:space="0"/>
              <w:left w:val="single" w:color="000000" w:sz="4" w:space="0"/>
              <w:bottom w:val="single" w:color="000000" w:sz="4" w:space="0"/>
            </w:tcBorders>
            <w:noWrap w:val="0"/>
            <w:vAlign w:val="center"/>
          </w:tcPr>
          <w:p w14:paraId="056632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0ACE0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285A7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7D556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2C090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F8E1A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106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4BF13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2804" w:type="pct"/>
            <w:tcBorders>
              <w:top w:val="single" w:color="000000" w:sz="4" w:space="0"/>
              <w:left w:val="single" w:color="000000" w:sz="4" w:space="0"/>
              <w:bottom w:val="single" w:color="000000" w:sz="4" w:space="0"/>
            </w:tcBorders>
            <w:noWrap w:val="0"/>
            <w:vAlign w:val="center"/>
          </w:tcPr>
          <w:p w14:paraId="1C7B1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A4A76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6F9E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32E91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C0C4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EA2F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107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F9C59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2804" w:type="pct"/>
            <w:tcBorders>
              <w:top w:val="single" w:color="000000" w:sz="4" w:space="0"/>
              <w:left w:val="single" w:color="000000" w:sz="4" w:space="0"/>
              <w:bottom w:val="single" w:color="000000" w:sz="4" w:space="0"/>
            </w:tcBorders>
            <w:noWrap w:val="0"/>
            <w:vAlign w:val="center"/>
          </w:tcPr>
          <w:p w14:paraId="7D1DF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3666E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FF82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A07B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4DE5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8447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108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F414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2804" w:type="pct"/>
            <w:tcBorders>
              <w:top w:val="single" w:color="000000" w:sz="4" w:space="0"/>
              <w:left w:val="single" w:color="000000" w:sz="4" w:space="0"/>
              <w:bottom w:val="single" w:color="000000" w:sz="4" w:space="0"/>
            </w:tcBorders>
            <w:noWrap w:val="0"/>
            <w:vAlign w:val="center"/>
          </w:tcPr>
          <w:p w14:paraId="150285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60756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A82A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5B4C9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05B4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35B9D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109</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822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06E4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3F4C34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8E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1E1B8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6605B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243AF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110</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82B0B">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对擅自进行涉路施工等行为的行政处罚</w:t>
            </w:r>
            <w:r>
              <w:rPr>
                <w:rFonts w:hint="eastAsia" w:asciiTheme="minorEastAsia" w:hAnsiTheme="minorEastAsia" w:cstheme="minorEastAsia"/>
                <w:i w:val="0"/>
                <w:iCs w:val="0"/>
                <w:color w:val="auto"/>
                <w:kern w:val="0"/>
                <w:sz w:val="18"/>
                <w:szCs w:val="18"/>
                <w:highlight w:val="none"/>
                <w:u w:val="none"/>
                <w:lang w:val="en-US" w:eastAsia="zh-CN" w:bidi="ar"/>
              </w:rPr>
              <w:t>（1.不含“对未按照公路工程技术标准的要求修建桥梁、渡槽或者架设、埋设管线、电缆等设施和未经批准在公路上增设或者改造平面交叉道口的行政处罚”。2.仅适用农村公路）</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13638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承接部门：县交通运输局</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工作方式：</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90F35F">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kern w:val="0"/>
                <w:sz w:val="18"/>
                <w:szCs w:val="18"/>
                <w:highlight w:val="none"/>
                <w:u w:val="none"/>
                <w:lang w:val="en-US" w:eastAsia="zh-CN" w:bidi="ar"/>
              </w:rPr>
              <w:t>2.责令改正、停止违法行为，并依法</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进行处罚。</w:t>
            </w:r>
          </w:p>
        </w:tc>
      </w:tr>
      <w:tr w14:paraId="0E3D2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4B0D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cstheme="minorEastAsia"/>
                <w:i w:val="0"/>
                <w:iCs w:val="0"/>
                <w:color w:val="auto"/>
                <w:kern w:val="0"/>
                <w:sz w:val="18"/>
                <w:szCs w:val="18"/>
                <w:highlight w:val="none"/>
                <w:u w:val="none"/>
                <w:lang w:val="en-US" w:eastAsia="zh-CN" w:bidi="ar"/>
              </w:rPr>
              <w:t>111</w:t>
            </w:r>
          </w:p>
        </w:tc>
        <w:tc>
          <w:tcPr>
            <w:tcW w:w="19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A8830">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对从事挖砂、爆破及其他危及公路、公路桥梁等安全的作业行为的行政处罚</w:t>
            </w:r>
            <w:r>
              <w:rPr>
                <w:rFonts w:hint="eastAsia" w:asciiTheme="minorEastAsia" w:hAnsiTheme="minorEastAsia" w:cstheme="minorEastAsia"/>
                <w:i w:val="0"/>
                <w:iCs w:val="0"/>
                <w:color w:val="auto"/>
                <w:kern w:val="0"/>
                <w:sz w:val="18"/>
                <w:szCs w:val="18"/>
                <w:highlight w:val="none"/>
                <w:u w:val="none"/>
                <w:lang w:val="en-US" w:eastAsia="zh-CN" w:bidi="ar"/>
              </w:rPr>
              <w:t>（仅适用农村公路）</w:t>
            </w:r>
          </w:p>
        </w:tc>
        <w:tc>
          <w:tcPr>
            <w:tcW w:w="2804" w:type="pct"/>
            <w:tcBorders>
              <w:top w:val="single" w:color="000000" w:sz="4" w:space="0"/>
              <w:left w:val="single" w:color="000000" w:sz="4" w:space="0"/>
              <w:bottom w:val="single" w:color="000000" w:sz="4" w:space="0"/>
            </w:tcBorders>
            <w:shd w:val="clear" w:color="auto" w:fill="auto"/>
            <w:noWrap w:val="0"/>
            <w:vAlign w:val="center"/>
          </w:tcPr>
          <w:p w14:paraId="060DFB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承接部门：县交通运输局</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工作方式：</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FA6B77C">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kern w:val="0"/>
                <w:sz w:val="18"/>
                <w:szCs w:val="18"/>
                <w:highlight w:val="none"/>
                <w:u w:val="none"/>
                <w:lang w:val="en-US" w:eastAsia="zh-CN" w:bidi="ar"/>
              </w:rPr>
              <w:t>2.责令改正、停止违法行为，并依法</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进行处罚。</w:t>
            </w:r>
          </w:p>
        </w:tc>
      </w:tr>
      <w:tr w14:paraId="4CC2B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shd w:val="clear" w:color="auto" w:fill="auto"/>
            <w:noWrap w:val="0"/>
            <w:vAlign w:val="center"/>
          </w:tcPr>
          <w:p w14:paraId="13BE4A95">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cstheme="minorEastAsia"/>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七、文化和旅游（9项）</w:t>
            </w:r>
          </w:p>
        </w:tc>
      </w:tr>
      <w:tr w14:paraId="1F8F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09356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112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0A89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7"/>
                <w:rFonts w:hint="eastAsia" w:ascii="宋体" w:hAnsi="宋体" w:cs="宋体"/>
                <w:color w:val="auto"/>
                <w:kern w:val="0"/>
                <w:sz w:val="18"/>
                <w:szCs w:val="18"/>
                <w:highlight w:val="none"/>
                <w:lang w:bidi="ar"/>
              </w:rPr>
              <w:t>1.</w:t>
            </w:r>
            <w:r>
              <w:rPr>
                <w:rStyle w:val="10"/>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0"/>
                <w:rFonts w:hint="eastAsia" w:ascii="宋体" w:hAnsi="宋体" w:eastAsia="宋体" w:cs="宋体"/>
                <w:color w:val="auto"/>
                <w:kern w:val="0"/>
                <w:sz w:val="18"/>
                <w:szCs w:val="18"/>
                <w:highlight w:val="none"/>
                <w:lang w:val="en-US" w:eastAsia="zh-CN" w:bidi="ar"/>
              </w:rPr>
              <w:t>处罚</w:t>
            </w:r>
            <w:r>
              <w:rPr>
                <w:rStyle w:val="10"/>
                <w:rFonts w:hint="default" w:ascii="宋体" w:hAnsi="宋体" w:eastAsia="宋体" w:cs="宋体"/>
                <w:color w:val="auto"/>
                <w:kern w:val="0"/>
                <w:sz w:val="18"/>
                <w:szCs w:val="18"/>
                <w:highlight w:val="none"/>
                <w:lang w:bidi="ar"/>
              </w:rPr>
              <w:t>”。</w:t>
            </w:r>
            <w:r>
              <w:rPr>
                <w:rStyle w:val="17"/>
                <w:rFonts w:hint="eastAsia" w:ascii="宋体" w:hAnsi="宋体" w:cs="宋体"/>
                <w:color w:val="auto"/>
                <w:kern w:val="0"/>
                <w:sz w:val="18"/>
                <w:szCs w:val="18"/>
                <w:highlight w:val="none"/>
                <w:lang w:bidi="ar"/>
              </w:rPr>
              <w:t>2.</w:t>
            </w:r>
            <w:r>
              <w:rPr>
                <w:rStyle w:val="10"/>
                <w:rFonts w:hint="default" w:ascii="宋体" w:hAnsi="宋体" w:eastAsia="宋体" w:cs="宋体"/>
                <w:color w:val="auto"/>
                <w:kern w:val="0"/>
                <w:sz w:val="18"/>
                <w:szCs w:val="18"/>
                <w:highlight w:val="none"/>
                <w:lang w:bidi="ar"/>
              </w:rPr>
              <w:t>仅适用农村营业性演出活动</w:t>
            </w:r>
            <w:r>
              <w:rPr>
                <w:rStyle w:val="10"/>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70AA7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78DF33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4ACD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B2E79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0"/>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461F7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D0FA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16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113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6BB3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7"/>
                <w:rFonts w:hint="eastAsia" w:ascii="宋体" w:hAnsi="宋体" w:cs="宋体"/>
                <w:color w:val="auto"/>
                <w:kern w:val="0"/>
                <w:sz w:val="18"/>
                <w:szCs w:val="18"/>
                <w:highlight w:val="none"/>
                <w:lang w:bidi="ar"/>
              </w:rPr>
              <w:t>1.</w:t>
            </w:r>
            <w:r>
              <w:rPr>
                <w:rStyle w:val="10"/>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7"/>
                <w:rFonts w:hint="eastAsia" w:ascii="宋体" w:hAnsi="宋体" w:cs="宋体"/>
                <w:color w:val="auto"/>
                <w:kern w:val="0"/>
                <w:sz w:val="18"/>
                <w:szCs w:val="18"/>
                <w:highlight w:val="none"/>
                <w:lang w:bidi="ar"/>
              </w:rPr>
              <w:t>2.</w:t>
            </w:r>
            <w:r>
              <w:rPr>
                <w:rStyle w:val="10"/>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noWrap w:val="0"/>
            <w:vAlign w:val="center"/>
          </w:tcPr>
          <w:p w14:paraId="64B34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19C4E6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A53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3C0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61677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F2B1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114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7E360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2804" w:type="pct"/>
            <w:tcBorders>
              <w:top w:val="single" w:color="000000" w:sz="4" w:space="0"/>
              <w:left w:val="single" w:color="000000" w:sz="4" w:space="0"/>
              <w:bottom w:val="single" w:color="000000" w:sz="4" w:space="0"/>
            </w:tcBorders>
            <w:noWrap w:val="0"/>
            <w:vAlign w:val="center"/>
          </w:tcPr>
          <w:p w14:paraId="23FA91B1">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214912F1">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849FB45">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64F67BF">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AB8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4B67C4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115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EF8A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2804" w:type="pct"/>
            <w:tcBorders>
              <w:top w:val="single" w:color="000000" w:sz="4" w:space="0"/>
              <w:left w:val="single" w:color="000000" w:sz="4" w:space="0"/>
              <w:bottom w:val="single" w:color="000000" w:sz="4" w:space="0"/>
            </w:tcBorders>
            <w:noWrap w:val="0"/>
            <w:vAlign w:val="center"/>
          </w:tcPr>
          <w:p w14:paraId="1DFFB694">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173674B">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4C315F8">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DAC6F6E">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2FF9A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F7F20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3B3AB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2804" w:type="pct"/>
            <w:tcBorders>
              <w:top w:val="single" w:color="000000" w:sz="4" w:space="0"/>
              <w:left w:val="single" w:color="000000" w:sz="4" w:space="0"/>
              <w:bottom w:val="single" w:color="000000" w:sz="4" w:space="0"/>
            </w:tcBorders>
            <w:noWrap w:val="0"/>
            <w:vAlign w:val="center"/>
          </w:tcPr>
          <w:p w14:paraId="0F3DF758">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CAFE39A">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29FA4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2AFAE32F">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0C740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56EB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117</w:t>
            </w:r>
          </w:p>
        </w:tc>
        <w:tc>
          <w:tcPr>
            <w:tcW w:w="19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66ADA">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对互联网上网服务营业场所未悬挂《网络文化经营许可证》或者未成年人禁入标志的行政处罚</w:t>
            </w:r>
            <w:r>
              <w:rPr>
                <w:rFonts w:hint="eastAsia" w:asciiTheme="minorEastAsia" w:hAnsiTheme="minorEastAsia" w:cstheme="minorEastAsia"/>
                <w:i w:val="0"/>
                <w:iCs w:val="0"/>
                <w:color w:val="auto"/>
                <w:kern w:val="0"/>
                <w:sz w:val="18"/>
                <w:szCs w:val="18"/>
                <w:highlight w:val="none"/>
                <w:u w:val="none"/>
                <w:lang w:val="en-US" w:eastAsia="zh-CN" w:bidi="ar"/>
              </w:rPr>
              <w:t>（</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不含吊销《网络文化经营许可证》</w:t>
            </w:r>
            <w:r>
              <w:rPr>
                <w:rFonts w:hint="eastAsia" w:asciiTheme="minorEastAsia" w:hAnsiTheme="minorEastAsia" w:cstheme="minorEastAsia"/>
                <w:i w:val="0"/>
                <w:iCs w:val="0"/>
                <w:color w:val="auto"/>
                <w:kern w:val="0"/>
                <w:sz w:val="18"/>
                <w:szCs w:val="18"/>
                <w:highlight w:val="none"/>
                <w:u w:val="none"/>
                <w:lang w:val="en-US" w:eastAsia="zh-CN" w:bidi="ar"/>
              </w:rPr>
              <w:t>）</w:t>
            </w:r>
          </w:p>
        </w:tc>
        <w:tc>
          <w:tcPr>
            <w:tcW w:w="2804" w:type="pct"/>
            <w:tcBorders>
              <w:top w:val="single" w:color="000000" w:sz="4" w:space="0"/>
              <w:left w:val="single" w:color="000000" w:sz="4" w:space="0"/>
              <w:bottom w:val="single" w:color="000000" w:sz="4" w:space="0"/>
            </w:tcBorders>
            <w:shd w:val="clear" w:color="auto" w:fill="auto"/>
            <w:noWrap w:val="0"/>
            <w:vAlign w:val="center"/>
          </w:tcPr>
          <w:p w14:paraId="0AB19046">
            <w:pPr>
              <w:keepNext w:val="0"/>
              <w:keepLines w:val="0"/>
              <w:pageBreakBefore w:val="0"/>
              <w:widowControl w:val="0"/>
              <w:suppressLineNumbers w:val="0"/>
              <w:shd w:val="clear"/>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承接部门：县文化广电体育和旅游局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工作方式：</w:t>
            </w:r>
          </w:p>
          <w:p w14:paraId="56F4B0B6">
            <w:pPr>
              <w:keepNext w:val="0"/>
              <w:keepLines w:val="0"/>
              <w:pageBreakBefore w:val="0"/>
              <w:widowControl w:val="0"/>
              <w:suppressLineNumbers w:val="0"/>
              <w:shd w:val="clear"/>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w:t>
            </w:r>
            <w:r>
              <w:rPr>
                <w:rFonts w:hint="eastAsia" w:asciiTheme="minorEastAsia" w:hAnsiTheme="minorEastAsia" w:cstheme="minorEastAsia"/>
                <w:i w:val="0"/>
                <w:iCs w:val="0"/>
                <w:color w:val="auto"/>
                <w:kern w:val="0"/>
                <w:sz w:val="18"/>
                <w:szCs w:val="18"/>
                <w:highlight w:val="none"/>
                <w:u w:val="none"/>
                <w:lang w:val="en-US" w:eastAsia="zh-CN" w:bidi="ar"/>
              </w:rPr>
              <w:t>依法</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对违法行为进行处罚。</w:t>
            </w:r>
          </w:p>
        </w:tc>
      </w:tr>
      <w:tr w14:paraId="27B30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0F1B5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sz w:val="18"/>
                <w:szCs w:val="18"/>
                <w:highlight w:val="none"/>
                <w:u w:val="none"/>
                <w:lang w:val="en-US" w:eastAsia="zh-CN"/>
              </w:rPr>
              <w:t>118</w:t>
            </w:r>
          </w:p>
        </w:tc>
        <w:tc>
          <w:tcPr>
            <w:tcW w:w="19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AAB2">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对互联网上网服务营业场所接纳未成年人的行政处罚</w:t>
            </w:r>
            <w:r>
              <w:rPr>
                <w:rFonts w:hint="eastAsia" w:asciiTheme="minorEastAsia" w:hAnsiTheme="minorEastAsia" w:cstheme="minorEastAsia"/>
                <w:i w:val="0"/>
                <w:iCs w:val="0"/>
                <w:color w:val="auto"/>
                <w:kern w:val="0"/>
                <w:sz w:val="18"/>
                <w:szCs w:val="18"/>
                <w:highlight w:val="none"/>
                <w:u w:val="none"/>
                <w:lang w:val="en-US" w:eastAsia="zh-CN" w:bidi="ar"/>
              </w:rPr>
              <w:t>（不含吊销《网络文化经营许可证》）</w:t>
            </w:r>
          </w:p>
        </w:tc>
        <w:tc>
          <w:tcPr>
            <w:tcW w:w="2804" w:type="pct"/>
            <w:tcBorders>
              <w:top w:val="single" w:color="000000" w:sz="4" w:space="0"/>
              <w:left w:val="single" w:color="000000" w:sz="4" w:space="0"/>
              <w:bottom w:val="single" w:color="000000" w:sz="4" w:space="0"/>
            </w:tcBorders>
            <w:shd w:val="clear" w:color="auto" w:fill="auto"/>
            <w:noWrap w:val="0"/>
            <w:vAlign w:val="center"/>
          </w:tcPr>
          <w:p w14:paraId="0BE34A7C">
            <w:pPr>
              <w:keepNext w:val="0"/>
              <w:keepLines w:val="0"/>
              <w:pageBreakBefore w:val="0"/>
              <w:widowControl w:val="0"/>
              <w:suppressLineNumbers w:val="0"/>
              <w:shd w:val="clear"/>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承接部门：县文化广电体育和旅游局 </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工作方式：</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w:t>
            </w:r>
            <w:r>
              <w:rPr>
                <w:rFonts w:hint="eastAsia" w:asciiTheme="minorEastAsia" w:hAnsiTheme="minorEastAsia" w:cstheme="minorEastAsia"/>
                <w:i w:val="0"/>
                <w:iCs w:val="0"/>
                <w:color w:val="auto"/>
                <w:kern w:val="0"/>
                <w:sz w:val="18"/>
                <w:szCs w:val="18"/>
                <w:highlight w:val="none"/>
                <w:u w:val="none"/>
                <w:lang w:val="en-US" w:eastAsia="zh-CN" w:bidi="ar"/>
              </w:rPr>
              <w:t>依法</w:t>
            </w: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对违法行为进行处罚。</w:t>
            </w:r>
          </w:p>
        </w:tc>
      </w:tr>
      <w:tr w14:paraId="48EB7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1E6F3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Theme="minorEastAsia" w:hAnsiTheme="minorEastAsia" w:eastAsiaTheme="minorEastAsia" w:cstheme="minorEastAsia"/>
                <w:i w:val="0"/>
                <w:iCs w:val="0"/>
                <w:color w:val="auto"/>
                <w:kern w:val="2"/>
                <w:sz w:val="18"/>
                <w:szCs w:val="18"/>
                <w:highlight w:val="none"/>
                <w:u w:val="none"/>
                <w:lang w:val="en-US" w:eastAsia="zh-CN" w:bidi="ar-SA"/>
              </w:rPr>
            </w:pPr>
            <w:r>
              <w:rPr>
                <w:rFonts w:hint="eastAsia" w:asciiTheme="minorEastAsia" w:hAnsiTheme="minorEastAsia" w:cstheme="minorEastAsia"/>
                <w:i w:val="0"/>
                <w:iCs w:val="0"/>
                <w:color w:val="auto"/>
                <w:sz w:val="18"/>
                <w:szCs w:val="18"/>
                <w:highlight w:val="none"/>
                <w:u w:val="none"/>
                <w:lang w:val="en-US" w:eastAsia="zh-CN"/>
              </w:rPr>
              <w:t>119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C3EDD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2804" w:type="pct"/>
            <w:tcBorders>
              <w:top w:val="single" w:color="000000" w:sz="4" w:space="0"/>
              <w:left w:val="single" w:color="000000" w:sz="4" w:space="0"/>
              <w:bottom w:val="single" w:color="000000" w:sz="4" w:space="0"/>
            </w:tcBorders>
            <w:noWrap w:val="0"/>
            <w:vAlign w:val="center"/>
          </w:tcPr>
          <w:p w14:paraId="1A282D99">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703DAF9">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FCA7FF8">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473AAA42">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47907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50C6B3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120</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66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0DCAD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7EC1D7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70D8CF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830DC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75179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bottom w:val="single" w:color="000000" w:sz="4" w:space="0"/>
            </w:tcBorders>
            <w:shd w:val="clear" w:color="auto" w:fill="auto"/>
            <w:noWrap w:val="0"/>
            <w:vAlign w:val="center"/>
          </w:tcPr>
          <w:p w14:paraId="65DC89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3B8A4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1027F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121</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597B1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2804" w:type="pct"/>
            <w:tcBorders>
              <w:top w:val="single" w:color="000000" w:sz="4" w:space="0"/>
              <w:left w:val="single" w:color="000000" w:sz="4" w:space="0"/>
              <w:bottom w:val="single" w:color="000000" w:sz="4" w:space="0"/>
            </w:tcBorders>
            <w:noWrap w:val="0"/>
            <w:vAlign w:val="center"/>
          </w:tcPr>
          <w:p w14:paraId="3EB3B3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CD6B8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8B50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4FBB10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0E213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A6B3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122</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280F0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2804" w:type="pct"/>
            <w:tcBorders>
              <w:top w:val="single" w:color="000000" w:sz="4" w:space="0"/>
              <w:left w:val="single" w:color="000000" w:sz="4" w:space="0"/>
              <w:bottom w:val="single" w:color="000000" w:sz="4" w:space="0"/>
            </w:tcBorders>
            <w:noWrap w:val="0"/>
            <w:vAlign w:val="center"/>
          </w:tcPr>
          <w:p w14:paraId="76C872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62751C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98A19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6466B1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417A0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78B411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02AD5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EF1F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123</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85CB1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2804" w:type="pct"/>
            <w:tcBorders>
              <w:top w:val="single" w:color="000000" w:sz="4" w:space="0"/>
              <w:left w:val="single" w:color="000000" w:sz="4" w:space="0"/>
              <w:bottom w:val="single" w:color="000000" w:sz="4" w:space="0"/>
            </w:tcBorders>
            <w:noWrap w:val="0"/>
            <w:vAlign w:val="top"/>
          </w:tcPr>
          <w:p w14:paraId="491E14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51FED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673E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66BD29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EB28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3BB8C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124</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CAD0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2804" w:type="pct"/>
            <w:tcBorders>
              <w:top w:val="single" w:color="000000" w:sz="4" w:space="0"/>
              <w:left w:val="single" w:color="000000" w:sz="4" w:space="0"/>
              <w:bottom w:val="single" w:color="000000" w:sz="4" w:space="0"/>
            </w:tcBorders>
            <w:noWrap w:val="0"/>
            <w:vAlign w:val="top"/>
          </w:tcPr>
          <w:p w14:paraId="3AC644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6988FF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7A0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3D4D2E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22ADE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67ADF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125</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A6BC6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2804" w:type="pct"/>
            <w:tcBorders>
              <w:top w:val="single" w:color="000000" w:sz="4" w:space="0"/>
              <w:left w:val="single" w:color="000000" w:sz="4" w:space="0"/>
              <w:bottom w:val="single" w:color="000000" w:sz="4" w:space="0"/>
            </w:tcBorders>
            <w:noWrap w:val="0"/>
            <w:vAlign w:val="center"/>
          </w:tcPr>
          <w:p w14:paraId="15EC98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7337C1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AAA3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A7C08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04E1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0FEAAE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26</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44BBD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2804" w:type="pct"/>
            <w:tcBorders>
              <w:top w:val="single" w:color="000000" w:sz="4" w:space="0"/>
              <w:left w:val="single" w:color="000000" w:sz="4" w:space="0"/>
              <w:bottom w:val="single" w:color="000000" w:sz="4" w:space="0"/>
            </w:tcBorders>
            <w:noWrap w:val="0"/>
            <w:vAlign w:val="center"/>
          </w:tcPr>
          <w:p w14:paraId="1C4A9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0F1E5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FEC5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055D09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599D6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3AD398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127</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0F398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2804" w:type="pct"/>
            <w:tcBorders>
              <w:top w:val="single" w:color="000000" w:sz="4" w:space="0"/>
              <w:left w:val="single" w:color="000000" w:sz="4" w:space="0"/>
              <w:bottom w:val="single" w:color="000000" w:sz="4" w:space="0"/>
            </w:tcBorders>
            <w:noWrap w:val="0"/>
            <w:vAlign w:val="center"/>
          </w:tcPr>
          <w:p w14:paraId="3E6D53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09CC2C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8DC7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0E687A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FD27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43223C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128</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11464D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2804" w:type="pct"/>
            <w:tcBorders>
              <w:top w:val="single" w:color="000000" w:sz="4" w:space="0"/>
              <w:left w:val="single" w:color="000000" w:sz="4" w:space="0"/>
              <w:bottom w:val="single" w:color="000000" w:sz="4" w:space="0"/>
            </w:tcBorders>
            <w:noWrap w:val="0"/>
            <w:vAlign w:val="center"/>
          </w:tcPr>
          <w:p w14:paraId="2EECAB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7CA41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854B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14AD1D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46564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194A3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noWrap w:val="0"/>
            <w:vAlign w:val="center"/>
          </w:tcPr>
          <w:p w14:paraId="6A6B3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129</w:t>
            </w:r>
          </w:p>
        </w:tc>
        <w:tc>
          <w:tcPr>
            <w:tcW w:w="1992" w:type="pct"/>
            <w:tcBorders>
              <w:top w:val="single" w:color="000000" w:sz="4" w:space="0"/>
              <w:left w:val="single" w:color="000000" w:sz="4" w:space="0"/>
              <w:bottom w:val="single" w:color="000000" w:sz="4" w:space="0"/>
              <w:right w:val="single" w:color="000000" w:sz="4" w:space="0"/>
            </w:tcBorders>
            <w:noWrap w:val="0"/>
            <w:vAlign w:val="center"/>
          </w:tcPr>
          <w:p w14:paraId="69A8A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2804" w:type="pct"/>
            <w:tcBorders>
              <w:top w:val="single" w:color="000000" w:sz="4" w:space="0"/>
              <w:left w:val="single" w:color="000000" w:sz="4" w:space="0"/>
              <w:bottom w:val="single" w:color="000000" w:sz="4" w:space="0"/>
            </w:tcBorders>
            <w:noWrap w:val="0"/>
            <w:vAlign w:val="center"/>
          </w:tcPr>
          <w:p w14:paraId="74C6E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A7B19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03A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FA52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3D5C2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bottom w:val="single" w:color="000000" w:sz="4" w:space="0"/>
              <w:right w:val="single" w:color="000000" w:sz="4" w:space="0"/>
            </w:tcBorders>
            <w:shd w:val="clear" w:color="auto" w:fill="auto"/>
            <w:noWrap w:val="0"/>
            <w:vAlign w:val="center"/>
          </w:tcPr>
          <w:p w14:paraId="3CE0D9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130</w:t>
            </w:r>
          </w:p>
        </w:tc>
        <w:tc>
          <w:tcPr>
            <w:tcW w:w="19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3A0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2804" w:type="pct"/>
            <w:tcBorders>
              <w:top w:val="single" w:color="000000" w:sz="4" w:space="0"/>
              <w:left w:val="single" w:color="000000" w:sz="4" w:space="0"/>
              <w:bottom w:val="single" w:color="000000" w:sz="4" w:space="0"/>
            </w:tcBorders>
            <w:shd w:val="clear" w:color="auto" w:fill="FFFFFF"/>
            <w:noWrap w:val="0"/>
            <w:vAlign w:val="center"/>
          </w:tcPr>
          <w:p w14:paraId="66CBC1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5FC7DD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8703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63556A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023C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03" w:type="pct"/>
            <w:tcBorders>
              <w:top w:val="single" w:color="000000" w:sz="4" w:space="0"/>
              <w:right w:val="single" w:color="000000" w:sz="4" w:space="0"/>
            </w:tcBorders>
            <w:shd w:val="clear" w:color="auto" w:fill="auto"/>
            <w:noWrap w:val="0"/>
            <w:vAlign w:val="center"/>
          </w:tcPr>
          <w:p w14:paraId="1931CF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131</w:t>
            </w:r>
          </w:p>
        </w:tc>
        <w:tc>
          <w:tcPr>
            <w:tcW w:w="1992" w:type="pct"/>
            <w:tcBorders>
              <w:top w:val="single" w:color="000000" w:sz="4" w:space="0"/>
              <w:left w:val="single" w:color="000000" w:sz="4" w:space="0"/>
              <w:right w:val="single" w:color="000000" w:sz="4" w:space="0"/>
            </w:tcBorders>
            <w:shd w:val="clear" w:color="auto" w:fill="FFFFFF"/>
            <w:noWrap w:val="0"/>
            <w:vAlign w:val="center"/>
          </w:tcPr>
          <w:p w14:paraId="7DA4FE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2804" w:type="pct"/>
            <w:tcBorders>
              <w:top w:val="single" w:color="000000" w:sz="4" w:space="0"/>
              <w:left w:val="single" w:color="000000" w:sz="4" w:space="0"/>
            </w:tcBorders>
            <w:shd w:val="clear" w:color="auto" w:fill="FFFFFF"/>
            <w:noWrap w:val="0"/>
            <w:vAlign w:val="center"/>
          </w:tcPr>
          <w:p w14:paraId="5AFA1C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3F8A5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4595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44D41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重点检查。</w:t>
            </w:r>
          </w:p>
        </w:tc>
      </w:tr>
    </w:tbl>
    <w:p w14:paraId="2C26FB7F">
      <w:pPr>
        <w:keepNext w:val="0"/>
        <w:keepLines w:val="0"/>
        <w:pageBreakBefore w:val="0"/>
        <w:widowControl w:val="0"/>
        <w:shd w:val="clear"/>
        <w:kinsoku/>
        <w:wordWrap/>
        <w:overflowPunct/>
        <w:topLinePunct w:val="0"/>
        <w:autoSpaceDE/>
        <w:autoSpaceDN/>
        <w:bidi w:val="0"/>
        <w:adjustRightInd/>
        <w:snapToGrid/>
        <w:spacing w:line="20" w:lineRule="exact"/>
        <w:textAlignment w:val="auto"/>
        <w:rPr>
          <w:color w:val="auto"/>
          <w:highlight w:val="none"/>
        </w:rPr>
      </w:pPr>
    </w:p>
    <w:sectPr>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87C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43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F67ED">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4F67ED">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F5154"/>
    <w:rsid w:val="001A76E5"/>
    <w:rsid w:val="004615F6"/>
    <w:rsid w:val="01123632"/>
    <w:rsid w:val="018C5709"/>
    <w:rsid w:val="02167CC2"/>
    <w:rsid w:val="02D954DA"/>
    <w:rsid w:val="02E132C9"/>
    <w:rsid w:val="031363DA"/>
    <w:rsid w:val="036C66E3"/>
    <w:rsid w:val="037E2237"/>
    <w:rsid w:val="03AD5AD4"/>
    <w:rsid w:val="03D51C53"/>
    <w:rsid w:val="040F23C2"/>
    <w:rsid w:val="043634DE"/>
    <w:rsid w:val="04990950"/>
    <w:rsid w:val="04B4193E"/>
    <w:rsid w:val="05253812"/>
    <w:rsid w:val="05367FD4"/>
    <w:rsid w:val="05B82DF8"/>
    <w:rsid w:val="06222F92"/>
    <w:rsid w:val="064702AA"/>
    <w:rsid w:val="068244EF"/>
    <w:rsid w:val="072565D4"/>
    <w:rsid w:val="073721BE"/>
    <w:rsid w:val="07417810"/>
    <w:rsid w:val="077253BF"/>
    <w:rsid w:val="07A23C13"/>
    <w:rsid w:val="07D7113E"/>
    <w:rsid w:val="07E20FEE"/>
    <w:rsid w:val="09A94BAC"/>
    <w:rsid w:val="09C307E6"/>
    <w:rsid w:val="09D1170E"/>
    <w:rsid w:val="09E02C13"/>
    <w:rsid w:val="0A323408"/>
    <w:rsid w:val="0AE0030A"/>
    <w:rsid w:val="0B681803"/>
    <w:rsid w:val="0B6F1C37"/>
    <w:rsid w:val="0BD63080"/>
    <w:rsid w:val="0C3F78D0"/>
    <w:rsid w:val="0C6C2625"/>
    <w:rsid w:val="0CF92A3E"/>
    <w:rsid w:val="0FBB292D"/>
    <w:rsid w:val="0FF94B32"/>
    <w:rsid w:val="1087681D"/>
    <w:rsid w:val="11101BD9"/>
    <w:rsid w:val="11954A5C"/>
    <w:rsid w:val="11CE35B2"/>
    <w:rsid w:val="11D0518B"/>
    <w:rsid w:val="1202500A"/>
    <w:rsid w:val="145317DD"/>
    <w:rsid w:val="1461070D"/>
    <w:rsid w:val="1493370A"/>
    <w:rsid w:val="14B7657F"/>
    <w:rsid w:val="14C51618"/>
    <w:rsid w:val="1520002E"/>
    <w:rsid w:val="15640325"/>
    <w:rsid w:val="15B84E0D"/>
    <w:rsid w:val="16561480"/>
    <w:rsid w:val="17065644"/>
    <w:rsid w:val="17880FC1"/>
    <w:rsid w:val="18470CA7"/>
    <w:rsid w:val="188B6C12"/>
    <w:rsid w:val="18D45952"/>
    <w:rsid w:val="18E46D74"/>
    <w:rsid w:val="191044B0"/>
    <w:rsid w:val="194B373A"/>
    <w:rsid w:val="1AE13A87"/>
    <w:rsid w:val="1B391A9C"/>
    <w:rsid w:val="1BDA2BA7"/>
    <w:rsid w:val="1C8456FB"/>
    <w:rsid w:val="1DFB50CA"/>
    <w:rsid w:val="1E1D43C0"/>
    <w:rsid w:val="1E5170FD"/>
    <w:rsid w:val="1F3734FE"/>
    <w:rsid w:val="1FDD7A2F"/>
    <w:rsid w:val="201952C2"/>
    <w:rsid w:val="20936F29"/>
    <w:rsid w:val="20B10327"/>
    <w:rsid w:val="21436942"/>
    <w:rsid w:val="21B535DD"/>
    <w:rsid w:val="22AC524A"/>
    <w:rsid w:val="22D36C7A"/>
    <w:rsid w:val="22D60519"/>
    <w:rsid w:val="22FB6B2F"/>
    <w:rsid w:val="23136ADF"/>
    <w:rsid w:val="234E2813"/>
    <w:rsid w:val="2369138D"/>
    <w:rsid w:val="236E06A6"/>
    <w:rsid w:val="23E40106"/>
    <w:rsid w:val="2407109F"/>
    <w:rsid w:val="247E49C4"/>
    <w:rsid w:val="25D30D3F"/>
    <w:rsid w:val="26235823"/>
    <w:rsid w:val="26730919"/>
    <w:rsid w:val="278E0A38"/>
    <w:rsid w:val="27983FEE"/>
    <w:rsid w:val="27B150B0"/>
    <w:rsid w:val="28292E99"/>
    <w:rsid w:val="286903EF"/>
    <w:rsid w:val="28795BCE"/>
    <w:rsid w:val="287B7B93"/>
    <w:rsid w:val="2A337FFE"/>
    <w:rsid w:val="2A862824"/>
    <w:rsid w:val="2AD502F3"/>
    <w:rsid w:val="2AF06A9A"/>
    <w:rsid w:val="2B485B40"/>
    <w:rsid w:val="2B522D73"/>
    <w:rsid w:val="2B841D92"/>
    <w:rsid w:val="2BCE4483"/>
    <w:rsid w:val="2C380015"/>
    <w:rsid w:val="2C954FA0"/>
    <w:rsid w:val="2CB52F4D"/>
    <w:rsid w:val="2CF26452"/>
    <w:rsid w:val="2D970CB1"/>
    <w:rsid w:val="2DCF003E"/>
    <w:rsid w:val="2E0C40A2"/>
    <w:rsid w:val="2F5C0536"/>
    <w:rsid w:val="2F6B0A20"/>
    <w:rsid w:val="2F9D5BBD"/>
    <w:rsid w:val="2FB361F0"/>
    <w:rsid w:val="2FEA115F"/>
    <w:rsid w:val="3159659D"/>
    <w:rsid w:val="3163594A"/>
    <w:rsid w:val="31AE5F62"/>
    <w:rsid w:val="31D10829"/>
    <w:rsid w:val="31F2254D"/>
    <w:rsid w:val="32377DD4"/>
    <w:rsid w:val="3276177C"/>
    <w:rsid w:val="32D14858"/>
    <w:rsid w:val="32FF2968"/>
    <w:rsid w:val="33921579"/>
    <w:rsid w:val="339E6039"/>
    <w:rsid w:val="33A930DF"/>
    <w:rsid w:val="346B75C5"/>
    <w:rsid w:val="34EA20AF"/>
    <w:rsid w:val="34F90010"/>
    <w:rsid w:val="36090022"/>
    <w:rsid w:val="36941E25"/>
    <w:rsid w:val="374513CF"/>
    <w:rsid w:val="37627556"/>
    <w:rsid w:val="38596D7F"/>
    <w:rsid w:val="38C57B0F"/>
    <w:rsid w:val="38D94467"/>
    <w:rsid w:val="3951707C"/>
    <w:rsid w:val="399D36E6"/>
    <w:rsid w:val="3AB3456F"/>
    <w:rsid w:val="3AFD039D"/>
    <w:rsid w:val="3B04795F"/>
    <w:rsid w:val="3B8D78C3"/>
    <w:rsid w:val="3C0B2B89"/>
    <w:rsid w:val="3C100120"/>
    <w:rsid w:val="3C245D0D"/>
    <w:rsid w:val="3C635C04"/>
    <w:rsid w:val="3D605266"/>
    <w:rsid w:val="3D74650C"/>
    <w:rsid w:val="3D7B152A"/>
    <w:rsid w:val="3D7D06E4"/>
    <w:rsid w:val="3E4B7ADF"/>
    <w:rsid w:val="3E526C4D"/>
    <w:rsid w:val="3E673217"/>
    <w:rsid w:val="3ECA24ED"/>
    <w:rsid w:val="3ED72AB0"/>
    <w:rsid w:val="3F1E2BD3"/>
    <w:rsid w:val="3F423BE7"/>
    <w:rsid w:val="3F9262CA"/>
    <w:rsid w:val="3F933605"/>
    <w:rsid w:val="3FA806EF"/>
    <w:rsid w:val="40872EE9"/>
    <w:rsid w:val="40882E6C"/>
    <w:rsid w:val="409C02DF"/>
    <w:rsid w:val="40F40090"/>
    <w:rsid w:val="41180027"/>
    <w:rsid w:val="413D7EE7"/>
    <w:rsid w:val="41970E2B"/>
    <w:rsid w:val="4216697D"/>
    <w:rsid w:val="42307E96"/>
    <w:rsid w:val="42892A5A"/>
    <w:rsid w:val="4290203A"/>
    <w:rsid w:val="42A87384"/>
    <w:rsid w:val="42C27D1A"/>
    <w:rsid w:val="447E4781"/>
    <w:rsid w:val="45486BFC"/>
    <w:rsid w:val="4565330A"/>
    <w:rsid w:val="457D37C7"/>
    <w:rsid w:val="45817454"/>
    <w:rsid w:val="45D804DB"/>
    <w:rsid w:val="46CB63E0"/>
    <w:rsid w:val="479E1428"/>
    <w:rsid w:val="48413789"/>
    <w:rsid w:val="48B84C3E"/>
    <w:rsid w:val="48CF7884"/>
    <w:rsid w:val="49F135D8"/>
    <w:rsid w:val="4A4037D8"/>
    <w:rsid w:val="4A4620F1"/>
    <w:rsid w:val="4AD11B29"/>
    <w:rsid w:val="4ADE58AE"/>
    <w:rsid w:val="4AE90539"/>
    <w:rsid w:val="4B425E9C"/>
    <w:rsid w:val="4BD35F82"/>
    <w:rsid w:val="4CA55233"/>
    <w:rsid w:val="4CEF3F23"/>
    <w:rsid w:val="4CF87CE7"/>
    <w:rsid w:val="4D795531"/>
    <w:rsid w:val="4E482DD6"/>
    <w:rsid w:val="4E661EA1"/>
    <w:rsid w:val="4E920305"/>
    <w:rsid w:val="4EC445FE"/>
    <w:rsid w:val="4F346904"/>
    <w:rsid w:val="4F7C7C30"/>
    <w:rsid w:val="4F8E345D"/>
    <w:rsid w:val="50BC224C"/>
    <w:rsid w:val="50EC07F6"/>
    <w:rsid w:val="52FE5E16"/>
    <w:rsid w:val="53095690"/>
    <w:rsid w:val="53CE4770"/>
    <w:rsid w:val="53D855EF"/>
    <w:rsid w:val="53F35F85"/>
    <w:rsid w:val="540B1521"/>
    <w:rsid w:val="54D74270"/>
    <w:rsid w:val="551D2750"/>
    <w:rsid w:val="559C6C03"/>
    <w:rsid w:val="55C75064"/>
    <w:rsid w:val="56312D95"/>
    <w:rsid w:val="564104D7"/>
    <w:rsid w:val="56AB2B47"/>
    <w:rsid w:val="57067EA7"/>
    <w:rsid w:val="571F1B12"/>
    <w:rsid w:val="57AE0B41"/>
    <w:rsid w:val="57B379E4"/>
    <w:rsid w:val="57DD4F82"/>
    <w:rsid w:val="57E74053"/>
    <w:rsid w:val="584D5B15"/>
    <w:rsid w:val="58D5034F"/>
    <w:rsid w:val="59D172CC"/>
    <w:rsid w:val="59D443A9"/>
    <w:rsid w:val="5A103DC4"/>
    <w:rsid w:val="5A526555"/>
    <w:rsid w:val="5A600155"/>
    <w:rsid w:val="5A867B53"/>
    <w:rsid w:val="5ADD34EB"/>
    <w:rsid w:val="5B454E4A"/>
    <w:rsid w:val="5C9C4707"/>
    <w:rsid w:val="5CF80AB0"/>
    <w:rsid w:val="5DB524FD"/>
    <w:rsid w:val="5E2A4C99"/>
    <w:rsid w:val="5E2D7AF4"/>
    <w:rsid w:val="5E5C4534"/>
    <w:rsid w:val="5E99322E"/>
    <w:rsid w:val="5E9E4579"/>
    <w:rsid w:val="5F505E79"/>
    <w:rsid w:val="612F6661"/>
    <w:rsid w:val="618957F1"/>
    <w:rsid w:val="61A071D8"/>
    <w:rsid w:val="61B3567B"/>
    <w:rsid w:val="624F2F20"/>
    <w:rsid w:val="63660521"/>
    <w:rsid w:val="63771BB1"/>
    <w:rsid w:val="6397692D"/>
    <w:rsid w:val="63FD075A"/>
    <w:rsid w:val="640E2967"/>
    <w:rsid w:val="65055B18"/>
    <w:rsid w:val="65A52E95"/>
    <w:rsid w:val="67472418"/>
    <w:rsid w:val="68282249"/>
    <w:rsid w:val="68B41D2F"/>
    <w:rsid w:val="69345D3A"/>
    <w:rsid w:val="69782079"/>
    <w:rsid w:val="69D16911"/>
    <w:rsid w:val="6A6160C1"/>
    <w:rsid w:val="6A7A2A35"/>
    <w:rsid w:val="6A94006A"/>
    <w:rsid w:val="6A971908"/>
    <w:rsid w:val="6AC9579A"/>
    <w:rsid w:val="6B981494"/>
    <w:rsid w:val="6BE84536"/>
    <w:rsid w:val="6C2C234D"/>
    <w:rsid w:val="6CC85DA9"/>
    <w:rsid w:val="6CCE472A"/>
    <w:rsid w:val="6D523F01"/>
    <w:rsid w:val="6E965F18"/>
    <w:rsid w:val="6F031BEB"/>
    <w:rsid w:val="6F0E7CBF"/>
    <w:rsid w:val="6F135B4E"/>
    <w:rsid w:val="6F653D83"/>
    <w:rsid w:val="6F773AB6"/>
    <w:rsid w:val="6FAC3760"/>
    <w:rsid w:val="6FB03FF6"/>
    <w:rsid w:val="6FB303EC"/>
    <w:rsid w:val="6FB95CED"/>
    <w:rsid w:val="6FFE459C"/>
    <w:rsid w:val="70465B6E"/>
    <w:rsid w:val="70B34FC2"/>
    <w:rsid w:val="71063344"/>
    <w:rsid w:val="710C4966"/>
    <w:rsid w:val="714A1482"/>
    <w:rsid w:val="71A57103"/>
    <w:rsid w:val="71B96608"/>
    <w:rsid w:val="720B5B34"/>
    <w:rsid w:val="73497518"/>
    <w:rsid w:val="73FE2A50"/>
    <w:rsid w:val="74085625"/>
    <w:rsid w:val="74654825"/>
    <w:rsid w:val="74E3357D"/>
    <w:rsid w:val="75093403"/>
    <w:rsid w:val="75805E1A"/>
    <w:rsid w:val="75A20E13"/>
    <w:rsid w:val="76265837"/>
    <w:rsid w:val="768412D9"/>
    <w:rsid w:val="768865A9"/>
    <w:rsid w:val="76EB6545"/>
    <w:rsid w:val="772F5154"/>
    <w:rsid w:val="78660913"/>
    <w:rsid w:val="79D07A75"/>
    <w:rsid w:val="79D35243"/>
    <w:rsid w:val="79DF486B"/>
    <w:rsid w:val="79E918C6"/>
    <w:rsid w:val="7A2A6A7C"/>
    <w:rsid w:val="7A4E5D7B"/>
    <w:rsid w:val="7A4F4CB9"/>
    <w:rsid w:val="7A6778B0"/>
    <w:rsid w:val="7A6D6467"/>
    <w:rsid w:val="7A9172EB"/>
    <w:rsid w:val="7AE8752B"/>
    <w:rsid w:val="7B407452"/>
    <w:rsid w:val="7B4678A1"/>
    <w:rsid w:val="7BC63DFB"/>
    <w:rsid w:val="7BC7675C"/>
    <w:rsid w:val="7BD61B65"/>
    <w:rsid w:val="7C4516A9"/>
    <w:rsid w:val="7C9061B7"/>
    <w:rsid w:val="7D0F17D2"/>
    <w:rsid w:val="7D3C350E"/>
    <w:rsid w:val="7D4A280A"/>
    <w:rsid w:val="7D5B690D"/>
    <w:rsid w:val="7DB639FC"/>
    <w:rsid w:val="7DBF4546"/>
    <w:rsid w:val="7DF22338"/>
    <w:rsid w:val="7E236E07"/>
    <w:rsid w:val="7E31039D"/>
    <w:rsid w:val="7E6A3164"/>
    <w:rsid w:val="7E9A1FC8"/>
    <w:rsid w:val="7ED30FF3"/>
    <w:rsid w:val="7EEE416D"/>
    <w:rsid w:val="7F111831"/>
    <w:rsid w:val="7F8147E8"/>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b/>
      <w:sz w:val="32"/>
    </w:rPr>
  </w:style>
  <w:style w:type="character" w:customStyle="1" w:styleId="9">
    <w:name w:val="font11"/>
    <w:basedOn w:val="8"/>
    <w:qFormat/>
    <w:uiPriority w:val="0"/>
    <w:rPr>
      <w:rFonts w:hint="eastAsia" w:ascii="宋体" w:hAnsi="宋体" w:eastAsia="宋体" w:cs="宋体"/>
      <w:color w:val="000000"/>
      <w:sz w:val="22"/>
      <w:szCs w:val="22"/>
      <w:u w:val="none"/>
    </w:rPr>
  </w:style>
  <w:style w:type="character" w:customStyle="1" w:styleId="10">
    <w:name w:val="font171"/>
    <w:basedOn w:val="8"/>
    <w:qFormat/>
    <w:uiPriority w:val="0"/>
    <w:rPr>
      <w:rFonts w:hint="default" w:ascii="Times New Roman" w:hAnsi="Times New Roman" w:cs="Times New Roman"/>
      <w:color w:val="000000"/>
      <w:sz w:val="22"/>
      <w:szCs w:val="22"/>
      <w:u w:val="none"/>
    </w:rPr>
  </w:style>
  <w:style w:type="character" w:customStyle="1" w:styleId="11">
    <w:name w:val="font41"/>
    <w:basedOn w:val="8"/>
    <w:qFormat/>
    <w:uiPriority w:val="0"/>
    <w:rPr>
      <w:rFonts w:hint="eastAsia" w:ascii="宋体" w:hAnsi="宋体" w:eastAsia="宋体" w:cs="宋体"/>
      <w:color w:val="000000"/>
      <w:sz w:val="20"/>
      <w:szCs w:val="20"/>
      <w:u w:val="none"/>
    </w:rPr>
  </w:style>
  <w:style w:type="character" w:customStyle="1" w:styleId="12">
    <w:name w:val="font131"/>
    <w:basedOn w:val="8"/>
    <w:qFormat/>
    <w:uiPriority w:val="0"/>
    <w:rPr>
      <w:rFonts w:hint="eastAsia" w:ascii="宋体" w:hAnsi="宋体" w:eastAsia="宋体" w:cs="宋体"/>
      <w:color w:val="000000"/>
      <w:sz w:val="20"/>
      <w:szCs w:val="20"/>
      <w:u w:val="none"/>
    </w:rPr>
  </w:style>
  <w:style w:type="character" w:customStyle="1" w:styleId="13">
    <w:name w:val="font181"/>
    <w:basedOn w:val="8"/>
    <w:qFormat/>
    <w:uiPriority w:val="0"/>
    <w:rPr>
      <w:rFonts w:hint="eastAsia" w:ascii="宋体" w:hAnsi="宋体" w:eastAsia="宋体" w:cs="宋体"/>
      <w:color w:val="FF0000"/>
      <w:sz w:val="22"/>
      <w:szCs w:val="22"/>
      <w:u w:val="none"/>
    </w:rPr>
  </w:style>
  <w:style w:type="character" w:customStyle="1" w:styleId="14">
    <w:name w:val="font191"/>
    <w:basedOn w:val="8"/>
    <w:qFormat/>
    <w:uiPriority w:val="0"/>
    <w:rPr>
      <w:rFonts w:hint="eastAsia" w:ascii="宋体" w:hAnsi="宋体" w:eastAsia="宋体" w:cs="宋体"/>
      <w:color w:val="00B0F0"/>
      <w:sz w:val="22"/>
      <w:szCs w:val="22"/>
      <w:u w:val="none"/>
    </w:rPr>
  </w:style>
  <w:style w:type="character" w:customStyle="1" w:styleId="15">
    <w:name w:val="font31"/>
    <w:basedOn w:val="8"/>
    <w:qFormat/>
    <w:uiPriority w:val="0"/>
    <w:rPr>
      <w:rFonts w:hint="eastAsia" w:ascii="宋体" w:hAnsi="宋体" w:eastAsia="宋体" w:cs="宋体"/>
      <w:color w:val="000000"/>
      <w:sz w:val="20"/>
      <w:szCs w:val="20"/>
      <w:u w:val="none"/>
    </w:rPr>
  </w:style>
  <w:style w:type="character" w:customStyle="1" w:styleId="16">
    <w:name w:val="font121"/>
    <w:basedOn w:val="8"/>
    <w:qFormat/>
    <w:uiPriority w:val="0"/>
    <w:rPr>
      <w:rFonts w:hint="eastAsia" w:ascii="宋体" w:hAnsi="宋体" w:eastAsia="宋体" w:cs="宋体"/>
      <w:color w:val="000000"/>
      <w:sz w:val="20"/>
      <w:szCs w:val="20"/>
      <w:u w:val="none"/>
    </w:rPr>
  </w:style>
  <w:style w:type="character" w:customStyle="1" w:styleId="17">
    <w:name w:val="font201"/>
    <w:basedOn w:val="8"/>
    <w:qFormat/>
    <w:uiPriority w:val="0"/>
    <w:rPr>
      <w:rFonts w:hint="eastAsia" w:ascii="宋体" w:hAnsi="宋体" w:eastAsia="宋体" w:cs="宋体"/>
      <w:color w:val="FF0000"/>
      <w:sz w:val="20"/>
      <w:szCs w:val="20"/>
      <w:u w:val="none"/>
    </w:rPr>
  </w:style>
  <w:style w:type="character" w:customStyle="1" w:styleId="18">
    <w:name w:val="font311"/>
    <w:qFormat/>
    <w:uiPriority w:val="0"/>
    <w:rPr>
      <w:rFonts w:ascii="方正书宋简体" w:hAnsi="方正书宋简体" w:eastAsia="方正书宋简体" w:cs="方正书宋简体"/>
      <w:color w:val="000000"/>
      <w:sz w:val="24"/>
      <w:szCs w:val="24"/>
      <w:u w:val="none"/>
    </w:rPr>
  </w:style>
  <w:style w:type="character" w:customStyle="1" w:styleId="19">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1">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5265</Words>
  <Characters>5392</Characters>
  <Lines>0</Lines>
  <Paragraphs>0</Paragraphs>
  <TotalTime>0</TotalTime>
  <ScaleCrop>false</ScaleCrop>
  <LinksUpToDate>false</LinksUpToDate>
  <CharactersWithSpaces>5396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2025-05-14T10:22:00Z</dcterms:created>
  <dc:creator>袁伟霞</dc:creator>
  <cp:lastModifiedBy>小羊习习</cp:lastModifiedBy>
  <cp:lastPrinted>2025-05-26T01:03:00Z</cp:lastPrinted>
  <dcterms:modified xsi:type="dcterms:W3CDTF">2025-08-07T08:11:57Z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BFF97E7DE349438393EB62A148AB2239_13</vt:lpwstr>
  </property>
  <property fmtid="{D5CDD505-2E9C-101B-9397-08002B2CF9AE}" pid="4" name="KSOTemplateDocerSaveRecord">
    <vt:lpwstr>eyJoZGlkIjoiMDIxZDJlOTEyOTY0OTRmYTcwOWRlZDY5MzIyM2ZmODYiLCJ1c2VySWQiOiI1NjI2MDkyNzYifQ==</vt:lpwstr>
  </property>
</Properties>
</file>