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9C549">
      <w:pPr>
        <w:pStyle w:val="3"/>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9</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598"/>
        <w:gridCol w:w="7739"/>
      </w:tblGrid>
      <w:tr w14:paraId="5C7C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14:paraId="289B10FF">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291E5B26">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5CBD44A9">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5EE1D164">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7A45D228">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453E6868">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18732D55">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14:paraId="09E176BF">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98" w:type="dxa"/>
            <w:vAlign w:val="center"/>
          </w:tcPr>
          <w:p w14:paraId="5858B6AD">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1C77311F">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739" w:type="dxa"/>
            <w:vAlign w:val="center"/>
          </w:tcPr>
          <w:p w14:paraId="13E45B9E">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0AD9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trPr>
        <w:tc>
          <w:tcPr>
            <w:tcW w:w="675" w:type="dxa"/>
            <w:vAlign w:val="center"/>
          </w:tcPr>
          <w:p w14:paraId="797206ED">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851" w:type="dxa"/>
            <w:vAlign w:val="center"/>
          </w:tcPr>
          <w:p w14:paraId="0098D29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1234</w:t>
            </w:r>
            <w:r>
              <w:rPr>
                <w:rFonts w:hint="eastAsia" w:ascii="宋体" w:hAnsi="宋体" w:cs="宋体"/>
                <w:color w:val="000000" w:themeColor="text1"/>
                <w:sz w:val="18"/>
                <w:szCs w:val="18"/>
                <w:lang w:val="en-US" w:eastAsia="zh-CN"/>
                <w14:textFill>
                  <w14:solidFill>
                    <w14:schemeClr w14:val="tx1"/>
                  </w14:solidFill>
                </w14:textFill>
              </w:rPr>
              <w:t>5</w:t>
            </w:r>
            <w:r>
              <w:rPr>
                <w:rFonts w:hint="eastAsia" w:ascii="宋体" w:hAnsi="宋体" w:cs="宋体"/>
                <w:color w:val="000000" w:themeColor="text1"/>
                <w:sz w:val="18"/>
                <w:szCs w:val="18"/>
                <w14:textFill>
                  <w14:solidFill>
                    <w14:schemeClr w14:val="tx1"/>
                  </w14:solidFill>
                </w14:textFill>
              </w:rPr>
              <w:t>电话</w:t>
            </w:r>
          </w:p>
        </w:tc>
        <w:tc>
          <w:tcPr>
            <w:tcW w:w="909" w:type="dxa"/>
            <w:vAlign w:val="center"/>
          </w:tcPr>
          <w:p w14:paraId="4C362113">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涂山镇</w:t>
            </w:r>
          </w:p>
        </w:tc>
        <w:tc>
          <w:tcPr>
            <w:tcW w:w="792" w:type="dxa"/>
            <w:vAlign w:val="center"/>
          </w:tcPr>
          <w:p w14:paraId="3A28740A">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0DBFB7C2">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2025.9.13</w:t>
            </w:r>
          </w:p>
        </w:tc>
        <w:tc>
          <w:tcPr>
            <w:tcW w:w="2598" w:type="dxa"/>
            <w:vAlign w:val="center"/>
          </w:tcPr>
          <w:p w14:paraId="7815B2A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反映涂山上建的养猪厂粪堆放在地里，下雨后流入到山下人居住的地方，影响环境卫生，臭味很大。诉求：进行整改。</w:t>
            </w:r>
          </w:p>
        </w:tc>
        <w:tc>
          <w:tcPr>
            <w:tcW w:w="7739" w:type="dxa"/>
            <w:vAlign w:val="center"/>
          </w:tcPr>
          <w:p w14:paraId="72E012DD">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养殖场实为剑阁县佳泰养殖有限公司，该养殖场位于剑阁县涂山镇太和村，该养殖场建设有两栋圈舍，养殖规模为年出栏生猪4800头，现存栏生猪约2200头。该养殖场于今年四月份填槽养殖，办理有环境影响评价网上备案手续。</w:t>
            </w:r>
          </w:p>
          <w:p w14:paraId="705D8C1F">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经现场核实，剑阁县佳泰养殖有限公司七月因粪污管道损坏，致使养殖废水外溢，经自然沟渠流至养殖场下方的堰塘，该堰塘为农灌山坪塘，不涉及群众饮水。该山坪塘下方有农户自建水井，经向村组干部及农户核实，该养殖场七月初粪污外溢致山坪塘、农户水井水质受到污染情况属实。</w:t>
            </w:r>
          </w:p>
          <w:p w14:paraId="1774C250">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涂山镇人民政府前期已接到相关信访，并于8月21日组织相关群众召开信访调解会，会议议定由剑阁县佳泰养殖有限公司负责，一是对自然沟渠、堰塘及水井进行全面清理清掏，并进行消毒。二是整改期间群众自来水费用由佳泰养殖有限公司全额承担，村民代表对该处理意见无异议，并在会议记录中签字确认。</w:t>
            </w:r>
          </w:p>
          <w:p w14:paraId="6E76F30F">
            <w:pPr>
              <w:keepNext w:val="0"/>
              <w:keepLines w:val="0"/>
              <w:widowControl/>
              <w:suppressLineNumbers w:val="0"/>
              <w:jc w:val="both"/>
              <w:textAlignment w:val="center"/>
              <w:rPr>
                <w:rFonts w:hint="eastAsia"/>
                <w:lang w:eastAsia="zh-CN"/>
              </w:rPr>
            </w:pPr>
            <w:r>
              <w:rPr>
                <w:rFonts w:hint="eastAsia" w:ascii="宋体" w:hAnsi="宋体" w:cs="宋体"/>
                <w:color w:val="000000" w:themeColor="text1"/>
                <w:sz w:val="18"/>
                <w:szCs w:val="18"/>
                <w:lang w:eastAsia="zh-CN"/>
                <w14:textFill>
                  <w14:solidFill>
                    <w14:schemeClr w14:val="tx1"/>
                  </w14:solidFill>
                </w14:textFill>
              </w:rPr>
              <w:t>经核查，该养殖场已对损坏的管道进行全面修复，自然沟渠及堰塘已完成清理工作，并且对污染造成影响的居民进行水费报销，同时对受污染的堰塘及水井进行了全面清掏和消毒。</w:t>
            </w:r>
          </w:p>
        </w:tc>
      </w:tr>
      <w:tr w14:paraId="7A39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1" w:hRule="atLeast"/>
        </w:trPr>
        <w:tc>
          <w:tcPr>
            <w:tcW w:w="675" w:type="dxa"/>
            <w:vAlign w:val="center"/>
          </w:tcPr>
          <w:p w14:paraId="7802134B">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851" w:type="dxa"/>
            <w:vAlign w:val="center"/>
          </w:tcPr>
          <w:p w14:paraId="3DF270CA">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12345电话</w:t>
            </w:r>
          </w:p>
        </w:tc>
        <w:tc>
          <w:tcPr>
            <w:tcW w:w="909" w:type="dxa"/>
            <w:vAlign w:val="center"/>
          </w:tcPr>
          <w:p w14:paraId="0181593F">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涂山镇</w:t>
            </w:r>
          </w:p>
        </w:tc>
        <w:tc>
          <w:tcPr>
            <w:tcW w:w="792" w:type="dxa"/>
            <w:vAlign w:val="center"/>
          </w:tcPr>
          <w:p w14:paraId="1C8B7621">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4330105D">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2025.9.9</w:t>
            </w:r>
          </w:p>
        </w:tc>
        <w:tc>
          <w:tcPr>
            <w:tcW w:w="2598" w:type="dxa"/>
            <w:vAlign w:val="center"/>
          </w:tcPr>
          <w:p w14:paraId="7C1D070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本村养殖场利村民住宅太近，且污染水源污染环境，影响居民生活。</w:t>
            </w:r>
          </w:p>
        </w:tc>
        <w:tc>
          <w:tcPr>
            <w:tcW w:w="7739" w:type="dxa"/>
            <w:vAlign w:val="center"/>
          </w:tcPr>
          <w:p w14:paraId="3A53E995">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按网格化环境监管办法要求涂山镇进行了核实、处理，2025年9月15日,镇农业服务中心领导，分管环保镇长及工作人员现场核实，该养猪场现正在进行场坪，预计2026年5月左右建成投入使用。</w:t>
            </w:r>
            <w:r>
              <w:rPr>
                <w:rFonts w:hint="eastAsia" w:ascii="宋体" w:hAnsi="宋体" w:cs="宋体"/>
                <w:color w:val="000000" w:themeColor="text1"/>
                <w:kern w:val="2"/>
                <w:sz w:val="18"/>
                <w:szCs w:val="18"/>
                <w:lang w:val="en-US" w:eastAsia="zh-CN" w:bidi="ar-SA"/>
                <w14:textFill>
                  <w14:solidFill>
                    <w14:schemeClr w14:val="tx1"/>
                  </w14:solidFill>
                </w14:textFill>
              </w:rPr>
              <w:t>涂山</w:t>
            </w:r>
            <w:r>
              <w:rPr>
                <w:rFonts w:hint="eastAsia" w:ascii="宋体" w:hAnsi="宋体" w:eastAsia="宋体" w:cs="宋体"/>
                <w:color w:val="000000" w:themeColor="text1"/>
                <w:kern w:val="2"/>
                <w:sz w:val="18"/>
                <w:szCs w:val="18"/>
                <w:lang w:val="en-US" w:eastAsia="zh-CN" w:bidi="ar-SA"/>
                <w14:textFill>
                  <w14:solidFill>
                    <w14:schemeClr w14:val="tx1"/>
                  </w14:solidFill>
                </w14:textFill>
              </w:rPr>
              <w:t>镇工作人员要求该养殖场负责人，一是严格施工，配套建污水处理设施和处理工艺，包括集污池、干湿分离机、化粪池、曝晒池等一系列环保设施设备，确保污水不外排；同时关于“担心用水”问题，涂山镇工作人员召集井水户7户进行座谈会，会议议定由剑阁县佳泰养殖有限公司负责安装成自来水，安装自来水管道费用都由该养猪场承担，后续涂山镇将召集养殖场和用水户签定自来水安装和使用协议。</w:t>
            </w:r>
          </w:p>
          <w:p w14:paraId="1DF49681">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2025年9月15日，涂山镇工作人员已将处理情况告知于</w:t>
            </w:r>
            <w:r>
              <w:rPr>
                <w:rFonts w:hint="eastAsia" w:ascii="宋体" w:hAnsi="宋体" w:cs="宋体"/>
                <w:color w:val="000000" w:themeColor="text1"/>
                <w:kern w:val="2"/>
                <w:sz w:val="18"/>
                <w:szCs w:val="18"/>
                <w:lang w:val="en-US" w:eastAsia="zh-CN" w:bidi="ar-SA"/>
                <w14:textFill>
                  <w14:solidFill>
                    <w14:schemeClr w14:val="tx1"/>
                  </w14:solidFill>
                </w14:textFill>
              </w:rPr>
              <w:t>群众</w:t>
            </w:r>
            <w:r>
              <w:rPr>
                <w:rFonts w:hint="eastAsia" w:ascii="宋体" w:hAnsi="宋体" w:eastAsia="宋体" w:cs="宋体"/>
                <w:color w:val="000000" w:themeColor="text1"/>
                <w:kern w:val="2"/>
                <w:sz w:val="18"/>
                <w:szCs w:val="18"/>
                <w:lang w:val="en-US" w:eastAsia="zh-CN" w:bidi="ar-SA"/>
                <w14:textFill>
                  <w14:solidFill>
                    <w14:schemeClr w14:val="tx1"/>
                  </w14:solidFill>
                </w14:textFill>
              </w:rPr>
              <w:t>。</w:t>
            </w:r>
          </w:p>
        </w:tc>
      </w:tr>
      <w:tr w14:paraId="2EE8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A1BA8A1">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851" w:type="dxa"/>
            <w:shd w:val="clear" w:color="auto" w:fill="auto"/>
            <w:vAlign w:val="center"/>
          </w:tcPr>
          <w:p w14:paraId="753C80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市局转办 （电话）</w:t>
            </w:r>
          </w:p>
        </w:tc>
        <w:tc>
          <w:tcPr>
            <w:tcW w:w="909" w:type="dxa"/>
            <w:vAlign w:val="center"/>
          </w:tcPr>
          <w:p w14:paraId="4EE54082">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开封镇</w:t>
            </w:r>
          </w:p>
        </w:tc>
        <w:tc>
          <w:tcPr>
            <w:tcW w:w="792" w:type="dxa"/>
            <w:vAlign w:val="center"/>
          </w:tcPr>
          <w:p w14:paraId="7E7D0201">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畜禽养殖</w:t>
            </w:r>
          </w:p>
        </w:tc>
        <w:tc>
          <w:tcPr>
            <w:tcW w:w="1145" w:type="dxa"/>
            <w:vAlign w:val="center"/>
          </w:tcPr>
          <w:p w14:paraId="3F763C44">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default" w:ascii="宋体" w:hAnsi="宋体" w:eastAsia="宋体" w:cs="宋体"/>
                <w:color w:val="000000" w:themeColor="text1"/>
                <w:sz w:val="18"/>
                <w:szCs w:val="18"/>
                <w:lang w:val="en-US" w:eastAsia="zh-CN"/>
                <w14:textFill>
                  <w14:solidFill>
                    <w14:schemeClr w14:val="tx1"/>
                  </w14:solidFill>
                </w14:textFill>
              </w:rPr>
              <w:t>2025</w:t>
            </w:r>
            <w:r>
              <w:rPr>
                <w:rFonts w:hint="eastAsia" w:ascii="宋体" w:hAnsi="宋体" w:cs="宋体"/>
                <w:color w:val="000000" w:themeColor="text1"/>
                <w:sz w:val="18"/>
                <w:szCs w:val="18"/>
                <w:lang w:val="en-US" w:eastAsia="zh-CN"/>
                <w14:textFill>
                  <w14:solidFill>
                    <w14:schemeClr w14:val="tx1"/>
                  </w14:solidFill>
                </w14:textFill>
              </w:rPr>
              <w:t>.9.12</w:t>
            </w:r>
          </w:p>
        </w:tc>
        <w:tc>
          <w:tcPr>
            <w:tcW w:w="2598" w:type="dxa"/>
            <w:vAlign w:val="center"/>
          </w:tcPr>
          <w:p w14:paraId="45E0D6F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开封镇高池乡一养殖场，长期将粪水排入河道，河水已变黑变臭，影响附近居民生活用水。</w:t>
            </w:r>
          </w:p>
        </w:tc>
        <w:tc>
          <w:tcPr>
            <w:tcW w:w="7739" w:type="dxa"/>
            <w:vAlign w:val="center"/>
          </w:tcPr>
          <w:p w14:paraId="4413331D">
            <w:pPr>
              <w:pStyle w:val="2"/>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w:t>
            </w:r>
            <w:r>
              <w:rPr>
                <w:rFonts w:hint="eastAsia" w:ascii="宋体" w:hAnsi="宋体" w:eastAsia="宋体" w:cs="宋体"/>
                <w:color w:val="000000" w:themeColor="text1"/>
                <w:kern w:val="2"/>
                <w:sz w:val="18"/>
                <w:szCs w:val="18"/>
                <w:lang w:val="en-US" w:eastAsia="zh-CN" w:bidi="ar-SA"/>
                <w14:textFill>
                  <w14:solidFill>
                    <w14:schemeClr w14:val="tx1"/>
                  </w14:solidFill>
                </w14:textFill>
              </w:rPr>
              <w:t>反映的养殖场实为剑阁盛越家庭农场，统一社会信用代码：91510823MA67UX171R。养殖规模为4800头生猪，2021年开始填槽养殖。建有干湿分离机、收集池、沼气池、暴晒池等污染处理设施。</w:t>
            </w:r>
          </w:p>
          <w:p w14:paraId="12E6BCD9">
            <w:pPr>
              <w:pStyle w:val="2"/>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关于“长期将粪水排入河道，河水已变臭变黑，影响附近村民生活用水”的问题不属实。2025年9月15日，开封镇人民政府工作人员与</w:t>
            </w:r>
            <w:r>
              <w:rPr>
                <w:rFonts w:hint="eastAsia" w:ascii="宋体" w:hAnsi="宋体" w:cs="宋体"/>
                <w:color w:val="000000" w:themeColor="text1"/>
                <w:kern w:val="2"/>
                <w:sz w:val="18"/>
                <w:szCs w:val="18"/>
                <w:lang w:val="en-US" w:eastAsia="zh-CN" w:bidi="ar-SA"/>
                <w14:textFill>
                  <w14:solidFill>
                    <w14:schemeClr w14:val="tx1"/>
                  </w14:solidFill>
                </w14:textFill>
              </w:rPr>
              <w:t>群众</w:t>
            </w:r>
            <w:r>
              <w:rPr>
                <w:rFonts w:hint="eastAsia" w:ascii="宋体" w:hAnsi="宋体" w:eastAsia="宋体" w:cs="宋体"/>
                <w:color w:val="000000" w:themeColor="text1"/>
                <w:kern w:val="2"/>
                <w:sz w:val="18"/>
                <w:szCs w:val="18"/>
                <w:lang w:val="en-US" w:eastAsia="zh-CN" w:bidi="ar-SA"/>
                <w14:textFill>
                  <w14:solidFill>
                    <w14:schemeClr w14:val="tx1"/>
                  </w14:solidFill>
                </w14:textFill>
              </w:rPr>
              <w:t>取得联系，并邀请其共同赴现场进行实地核查。经查，该养殖场现存栏生猪约2460头，配套消纳土地面积约780亩。现场勘查表明，养殖场周边沟渠未发现存在偷排、漏排现象。针对</w:t>
            </w:r>
            <w:r>
              <w:rPr>
                <w:rFonts w:hint="eastAsia" w:ascii="宋体" w:hAnsi="宋体" w:cs="宋体"/>
                <w:color w:val="000000" w:themeColor="text1"/>
                <w:kern w:val="2"/>
                <w:sz w:val="18"/>
                <w:szCs w:val="18"/>
                <w:lang w:val="en-US" w:eastAsia="zh-CN" w:bidi="ar-SA"/>
                <w14:textFill>
                  <w14:solidFill>
                    <w14:schemeClr w14:val="tx1"/>
                  </w14:solidFill>
                </w14:textFill>
              </w:rPr>
              <w:t>群众</w:t>
            </w:r>
            <w:r>
              <w:rPr>
                <w:rFonts w:hint="eastAsia" w:ascii="宋体" w:hAnsi="宋体" w:eastAsia="宋体" w:cs="宋体"/>
                <w:color w:val="000000" w:themeColor="text1"/>
                <w:kern w:val="2"/>
                <w:sz w:val="18"/>
                <w:szCs w:val="18"/>
                <w:lang w:val="en-US" w:eastAsia="zh-CN" w:bidi="ar-SA"/>
                <w14:textFill>
                  <w14:solidFill>
                    <w14:schemeClr w14:val="tx1"/>
                  </w14:solidFill>
                </w14:textFill>
              </w:rPr>
              <w:t>反映的河道环境问题，工作人员对相关河段进行了详细检查，目视水体较为清澈，未发现因粪水排放导致河水发黑、发臭等情况。此外，通过对周边住户的走访了解，未接到反映该养殖场存在环境污染问题的相关情况。处理情况：一是要求养殖场严格落实污染防治主体责任，保证污染治理设施正常运行，定期对还田管道检查，避免出现跑冒滴漏，确保畜禽粪污经无害化处理后规范还田利用处置，同时还田后及时进行翻耕，避免粪污渗漏溢流至外环境；二是要求开封镇人民政府按照网格化环境监管要求，加强对该养殖场的环境监管，切实有效防范环境污染事件发生。</w:t>
            </w:r>
          </w:p>
          <w:p w14:paraId="137737C3">
            <w:pPr>
              <w:pStyle w:val="2"/>
              <w:rPr>
                <w:rFonts w:hint="eastAsia"/>
                <w:lang w:eastAsia="zh-CN"/>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现场调查处理时信访群众在场参与，信访群众对处理情况满意。</w:t>
            </w:r>
          </w:p>
        </w:tc>
      </w:tr>
      <w:tr w14:paraId="7043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3AB047F7">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851" w:type="dxa"/>
            <w:vAlign w:val="center"/>
          </w:tcPr>
          <w:p w14:paraId="3FA35F16">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12345电话                                                                                                                                                                                                                                                                                                         </w:t>
            </w:r>
          </w:p>
        </w:tc>
        <w:tc>
          <w:tcPr>
            <w:tcW w:w="909" w:type="dxa"/>
            <w:vAlign w:val="center"/>
          </w:tcPr>
          <w:p w14:paraId="0B312722">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普安镇</w:t>
            </w:r>
          </w:p>
        </w:tc>
        <w:tc>
          <w:tcPr>
            <w:tcW w:w="792" w:type="dxa"/>
            <w:vAlign w:val="center"/>
          </w:tcPr>
          <w:p w14:paraId="22C67923">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Align w:val="center"/>
          </w:tcPr>
          <w:p w14:paraId="299A5264">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2025.9.22</w:t>
            </w:r>
          </w:p>
        </w:tc>
        <w:tc>
          <w:tcPr>
            <w:tcW w:w="2598" w:type="dxa"/>
            <w:vAlign w:val="center"/>
          </w:tcPr>
          <w:p w14:paraId="12856228">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五星村9组的新厂（不清楚新厂的名称，洗碗厂对面），将工业废水运到五星村6组剑新工业园堆放泥土的地方随意倾倒，污染了地面的动物饮用水，造成本人饲养的山羊饮水后死亡，目前已死亡了10多只。诉求：禁止倾倒工业废水。                                                                      </w:t>
            </w:r>
          </w:p>
        </w:tc>
        <w:tc>
          <w:tcPr>
            <w:tcW w:w="7739" w:type="dxa"/>
            <w:vAlign w:val="center"/>
          </w:tcPr>
          <w:p w14:paraId="5844D36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五星村新厂”实为位于剑阁县普安镇五星村的剑阁巨星北庙洗消中心（以下简称该中心）。该中心系剑阁巨星农牧有限公司投资建设，经营内容为剑阁巨星农牧有限公司运送饲料、生猪的运输车辆进行清洗、消毒和烘干，作业过程中产生的洗车废水经集中收集暂存后通过吸污车转运至剑阁县普安镇生活污水处理厂处理。</w:t>
            </w:r>
          </w:p>
          <w:p w14:paraId="7D203E19">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关于群众反映“五星村9组新厂将工业废水运到五星村6组剑新工业园堆放泥土的地方随意倾倒”问题，基本属实。经核实，2025年8月底，金剑工业园区建设单位与该中心协议，将该中心产生的部分洗车废水通过吸污车转运至群众反映的弃土场用于土地复绿使用。现场调查时，该中心提供委托三方公司对外运处置的洗车废水水质检测报告显示，所测的化学需氧量等19项指标均达农田灌溉水质标准；关于群众反映“倾倒废水导致您养殖的十多只山羊饮水后死亡”问题。2025年9月24日，执法人员会同群众现场调查后，该中心工作人员提出拟通过委托鉴定机构对群众养殖的部分山羊死亡原因进行鉴定和认定损害责任，群众表示不需要对山羊死亡原因进行鉴定，也不对死亡山羊损失追偿，仅希望该中心今后不再向五星村6组弃土场进行洗车废水消纳。该中心工作人员当场承诺今后不再向群众反映的弃土场消纳洗车废水。</w:t>
            </w:r>
          </w:p>
          <w:p w14:paraId="23C4299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2025年9月24日，执法人员邀请群众全程参与了调查处理。</w:t>
            </w:r>
          </w:p>
        </w:tc>
      </w:tr>
      <w:tr w14:paraId="7F5A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7EA85B71">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851" w:type="dxa"/>
            <w:shd w:val="clear" w:color="auto" w:fill="auto"/>
            <w:vAlign w:val="center"/>
          </w:tcPr>
          <w:p w14:paraId="4C436E2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12345电话</w:t>
            </w:r>
          </w:p>
        </w:tc>
        <w:tc>
          <w:tcPr>
            <w:tcW w:w="909" w:type="dxa"/>
            <w:vAlign w:val="center"/>
          </w:tcPr>
          <w:p w14:paraId="33CEC095">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樵店</w:t>
            </w:r>
          </w:p>
        </w:tc>
        <w:tc>
          <w:tcPr>
            <w:tcW w:w="792" w:type="dxa"/>
            <w:vAlign w:val="center"/>
          </w:tcPr>
          <w:p w14:paraId="7AAFD6EA">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14D0E93E">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2025.9.22</w:t>
            </w:r>
          </w:p>
        </w:tc>
        <w:tc>
          <w:tcPr>
            <w:tcW w:w="2598" w:type="dxa"/>
            <w:vAlign w:val="center"/>
          </w:tcPr>
          <w:p w14:paraId="67FD80F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反映本地生猪养殖厂散发臭味大，影响周边群众正常生活。诉求：要求整改。</w:t>
            </w:r>
          </w:p>
        </w:tc>
        <w:tc>
          <w:tcPr>
            <w:tcW w:w="7739" w:type="dxa"/>
            <w:vAlign w:val="center"/>
          </w:tcPr>
          <w:p w14:paraId="15691E5D">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按网格化环境监管办法要求</w:t>
            </w:r>
            <w:r>
              <w:rPr>
                <w:rFonts w:hint="eastAsia" w:ascii="宋体" w:hAnsi="宋体" w:cs="宋体"/>
                <w:color w:val="000000" w:themeColor="text1"/>
                <w:kern w:val="2"/>
                <w:sz w:val="18"/>
                <w:szCs w:val="18"/>
                <w:lang w:val="en-US" w:eastAsia="zh-CN" w:bidi="ar-SA"/>
                <w14:textFill>
                  <w14:solidFill>
                    <w14:schemeClr w14:val="tx1"/>
                  </w14:solidFill>
                </w14:textFill>
              </w:rPr>
              <w:t>樵店乡</w:t>
            </w:r>
            <w:bookmarkStart w:id="0" w:name="_GoBack"/>
            <w:bookmarkEnd w:id="0"/>
            <w:r>
              <w:rPr>
                <w:rFonts w:hint="eastAsia" w:ascii="宋体" w:hAnsi="宋体" w:eastAsia="宋体" w:cs="宋体"/>
                <w:color w:val="000000" w:themeColor="text1"/>
                <w:kern w:val="2"/>
                <w:sz w:val="18"/>
                <w:szCs w:val="18"/>
                <w:lang w:val="en-US" w:eastAsia="zh-CN" w:bidi="ar-SA"/>
                <w14:textFill>
                  <w14:solidFill>
                    <w14:schemeClr w14:val="tx1"/>
                  </w14:solidFill>
                </w14:textFill>
              </w:rPr>
              <w:t>进行了核实、处理，</w:t>
            </w:r>
            <w:r>
              <w:rPr>
                <w:rFonts w:hint="eastAsia" w:ascii="宋体" w:hAnsi="宋体" w:cs="宋体"/>
                <w:color w:val="000000" w:themeColor="text1"/>
                <w:sz w:val="18"/>
                <w:szCs w:val="18"/>
                <w:lang w:eastAsia="zh-CN"/>
                <w14:textFill>
                  <w14:solidFill>
                    <w14:schemeClr w14:val="tx1"/>
                  </w14:solidFill>
                </w14:textFill>
              </w:rPr>
              <w:t>群众反映的养殖场实为剑阁县鹤龄镇化林村龙慧养殖家庭农场，由于养殖场生猪出栏后清理圈舍产生的臭味大，2025年9月30日，鹤龄镇政府、农业服务中心、环保办、化林村委会、化林村民代表、龙慧养殖家庭农场业主在镇政府开展“龙慧养殖庭农场养殖专题整治”，及时制定整改措施。要求龙慧养殖家庭农场严格落实污染防治主体责任，从源头防治养殖臭气，适时对圈舍和粪污处理区进行消毒杀菌和喷洒除臭剂；同时强化粪污处理，粪污经收集干湿分离后，干粪适时外运处置，废水再经一体化污水处理设施处理后适时还田综合利用处置，避免粪污长时间大量暂存产生臭气。</w:t>
            </w:r>
          </w:p>
          <w:p w14:paraId="6F7BF106">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2025年10月9日，鹤龄镇政府工作人员通过电话联系方式将上述情况向群众进行了告知。</w:t>
            </w:r>
          </w:p>
        </w:tc>
      </w:tr>
    </w:tbl>
    <w:p w14:paraId="7F1D1DD8">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2290C40"/>
    <w:rsid w:val="080D610B"/>
    <w:rsid w:val="087A6126"/>
    <w:rsid w:val="09075A53"/>
    <w:rsid w:val="09210E0D"/>
    <w:rsid w:val="0B631D92"/>
    <w:rsid w:val="0D397CED"/>
    <w:rsid w:val="0DA95C90"/>
    <w:rsid w:val="0FE352B5"/>
    <w:rsid w:val="105C4E35"/>
    <w:rsid w:val="1146753F"/>
    <w:rsid w:val="11535674"/>
    <w:rsid w:val="12413A4D"/>
    <w:rsid w:val="136C6BDF"/>
    <w:rsid w:val="13AC6B9C"/>
    <w:rsid w:val="13B57B12"/>
    <w:rsid w:val="14AD0B16"/>
    <w:rsid w:val="164268D4"/>
    <w:rsid w:val="186227ED"/>
    <w:rsid w:val="1A772A39"/>
    <w:rsid w:val="1AD13816"/>
    <w:rsid w:val="1AE73717"/>
    <w:rsid w:val="1C9241AA"/>
    <w:rsid w:val="1CE45194"/>
    <w:rsid w:val="1D635F0F"/>
    <w:rsid w:val="1D837862"/>
    <w:rsid w:val="1DED028B"/>
    <w:rsid w:val="1F707A57"/>
    <w:rsid w:val="1F843502"/>
    <w:rsid w:val="1FCB5C37"/>
    <w:rsid w:val="1FCB7775"/>
    <w:rsid w:val="200E3EA3"/>
    <w:rsid w:val="204159A2"/>
    <w:rsid w:val="214C22DA"/>
    <w:rsid w:val="22996848"/>
    <w:rsid w:val="237D5183"/>
    <w:rsid w:val="243D081E"/>
    <w:rsid w:val="2491219B"/>
    <w:rsid w:val="252D5E0C"/>
    <w:rsid w:val="25984D50"/>
    <w:rsid w:val="264A0AFC"/>
    <w:rsid w:val="2A0D531D"/>
    <w:rsid w:val="2AE9199F"/>
    <w:rsid w:val="2B2F26DC"/>
    <w:rsid w:val="2B46152C"/>
    <w:rsid w:val="2B5F1AC7"/>
    <w:rsid w:val="2B754D50"/>
    <w:rsid w:val="2C0E0D23"/>
    <w:rsid w:val="2CE5134F"/>
    <w:rsid w:val="2D530D1A"/>
    <w:rsid w:val="2D796670"/>
    <w:rsid w:val="2DAF5BEE"/>
    <w:rsid w:val="2DB11966"/>
    <w:rsid w:val="2DCF636D"/>
    <w:rsid w:val="2DE07EA7"/>
    <w:rsid w:val="2DF801AF"/>
    <w:rsid w:val="30D21A41"/>
    <w:rsid w:val="30ED6874"/>
    <w:rsid w:val="32C05E17"/>
    <w:rsid w:val="32EC337C"/>
    <w:rsid w:val="339E3E78"/>
    <w:rsid w:val="35482BD8"/>
    <w:rsid w:val="36EB528F"/>
    <w:rsid w:val="38143C8F"/>
    <w:rsid w:val="38B011F2"/>
    <w:rsid w:val="39CA505F"/>
    <w:rsid w:val="3A212775"/>
    <w:rsid w:val="3AA234F9"/>
    <w:rsid w:val="3AF42A3D"/>
    <w:rsid w:val="3B8D4771"/>
    <w:rsid w:val="3C784FA2"/>
    <w:rsid w:val="3D6F1281"/>
    <w:rsid w:val="3DF7194C"/>
    <w:rsid w:val="3EC55354"/>
    <w:rsid w:val="40822593"/>
    <w:rsid w:val="41DD2C27"/>
    <w:rsid w:val="43A350CA"/>
    <w:rsid w:val="43FC46C4"/>
    <w:rsid w:val="44D35D7A"/>
    <w:rsid w:val="45056591"/>
    <w:rsid w:val="45606F10"/>
    <w:rsid w:val="459D50C5"/>
    <w:rsid w:val="45AD4CCA"/>
    <w:rsid w:val="463A10DF"/>
    <w:rsid w:val="46791FE4"/>
    <w:rsid w:val="471B4D53"/>
    <w:rsid w:val="481B40BD"/>
    <w:rsid w:val="48C54E0D"/>
    <w:rsid w:val="49431B18"/>
    <w:rsid w:val="49BE16AE"/>
    <w:rsid w:val="4AFD5988"/>
    <w:rsid w:val="4B723141"/>
    <w:rsid w:val="4C5172D2"/>
    <w:rsid w:val="4E102281"/>
    <w:rsid w:val="4EFD57A9"/>
    <w:rsid w:val="4F840143"/>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0612439"/>
    <w:rsid w:val="63AD3C6B"/>
    <w:rsid w:val="63E87188"/>
    <w:rsid w:val="667E529A"/>
    <w:rsid w:val="67486A82"/>
    <w:rsid w:val="67F02FD2"/>
    <w:rsid w:val="68661898"/>
    <w:rsid w:val="68DF77EA"/>
    <w:rsid w:val="6A612CF9"/>
    <w:rsid w:val="6AC33838"/>
    <w:rsid w:val="6D535020"/>
    <w:rsid w:val="6D572137"/>
    <w:rsid w:val="6D6A3304"/>
    <w:rsid w:val="6DAB71B2"/>
    <w:rsid w:val="6F3C4903"/>
    <w:rsid w:val="708B7819"/>
    <w:rsid w:val="71494A2F"/>
    <w:rsid w:val="71754A05"/>
    <w:rsid w:val="71987B9A"/>
    <w:rsid w:val="727E3586"/>
    <w:rsid w:val="72805E48"/>
    <w:rsid w:val="732151DA"/>
    <w:rsid w:val="764566BC"/>
    <w:rsid w:val="764D3275"/>
    <w:rsid w:val="76D67F05"/>
    <w:rsid w:val="7776420B"/>
    <w:rsid w:val="786A41B8"/>
    <w:rsid w:val="79E96793"/>
    <w:rsid w:val="7A136D39"/>
    <w:rsid w:val="7A54783C"/>
    <w:rsid w:val="7ACB0AC9"/>
    <w:rsid w:val="7AEA7832"/>
    <w:rsid w:val="7AF17A6D"/>
    <w:rsid w:val="7B002409"/>
    <w:rsid w:val="7BE8238F"/>
    <w:rsid w:val="7C7946FA"/>
    <w:rsid w:val="7DB33C2F"/>
    <w:rsid w:val="7DC857C8"/>
    <w:rsid w:val="7F7F3882"/>
    <w:rsid w:val="7F97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11967</Words>
  <Characters>12722</Characters>
  <Lines>19</Lines>
  <Paragraphs>5</Paragraphs>
  <TotalTime>16</TotalTime>
  <ScaleCrop>false</ScaleCrop>
  <LinksUpToDate>false</LinksUpToDate>
  <CharactersWithSpaces>13322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喵你个猫喵咪</cp:lastModifiedBy>
  <cp:lastPrinted>2021-04-12T06:51:00Z</cp:lastPrinted>
  <dcterms:modified xsi:type="dcterms:W3CDTF">2025-11-11T08:15:26Z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8B1A167B41064115B127FDFBFFC754A1_13</vt:lpwstr>
  </property>
</Properties>
</file>