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26" w:rsidRDefault="00011926" w:rsidP="00011926">
      <w:pPr>
        <w:spacing w:line="576" w:lineRule="exact"/>
        <w:rPr>
          <w:rFonts w:ascii="仿宋_GB2312" w:eastAsia="仿宋_GB2312" w:hAnsi="Times New Roman" w:cs="Times New Roman"/>
          <w:b/>
          <w:spacing w:val="-2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pacing w:val="-20"/>
          <w:sz w:val="32"/>
          <w:szCs w:val="32"/>
        </w:rPr>
        <w:t>附件：</w:t>
      </w:r>
    </w:p>
    <w:p w:rsidR="00011926" w:rsidRDefault="00011926" w:rsidP="00011926">
      <w:pPr>
        <w:spacing w:line="576" w:lineRule="exact"/>
        <w:rPr>
          <w:rFonts w:ascii="仿宋_GB2312" w:eastAsia="仿宋_GB2312" w:hAnsi="Times New Roman" w:cs="Times New Roman"/>
          <w:b/>
          <w:spacing w:val="-20"/>
          <w:sz w:val="32"/>
          <w:szCs w:val="32"/>
        </w:rPr>
      </w:pPr>
    </w:p>
    <w:p w:rsidR="00011926" w:rsidRDefault="00011926" w:rsidP="00011926">
      <w:pPr>
        <w:spacing w:line="576" w:lineRule="exact"/>
        <w:jc w:val="center"/>
        <w:rPr>
          <w:rFonts w:ascii="方正小标宋简体" w:eastAsia="方正小标宋简体" w:hAnsi="Times New Roman" w:cs="Times New Roman"/>
          <w:b/>
          <w:spacing w:val="-28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pacing w:val="-28"/>
          <w:sz w:val="44"/>
          <w:szCs w:val="44"/>
        </w:rPr>
        <w:t>剑阁县2018年下半年公开引进（招聘）高层次人才第二批拟聘用人员名单</w:t>
      </w:r>
    </w:p>
    <w:tbl>
      <w:tblPr>
        <w:tblStyle w:val="a5"/>
        <w:tblpPr w:leftFromText="180" w:rightFromText="180" w:vertAnchor="text" w:horzAnchor="page" w:tblpXSpec="center" w:tblpY="308"/>
        <w:tblOverlap w:val="never"/>
        <w:tblW w:w="13005" w:type="dxa"/>
        <w:jc w:val="center"/>
        <w:tblLayout w:type="fixed"/>
        <w:tblLook w:val="04A0"/>
      </w:tblPr>
      <w:tblGrid>
        <w:gridCol w:w="518"/>
        <w:gridCol w:w="850"/>
        <w:gridCol w:w="736"/>
        <w:gridCol w:w="1376"/>
        <w:gridCol w:w="1376"/>
        <w:gridCol w:w="1541"/>
        <w:gridCol w:w="1123"/>
        <w:gridCol w:w="1747"/>
        <w:gridCol w:w="864"/>
        <w:gridCol w:w="1585"/>
        <w:gridCol w:w="1289"/>
      </w:tblGrid>
      <w:tr w:rsidR="00011926" w:rsidTr="00713594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序</w:t>
            </w:r>
          </w:p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籍贯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毕业时间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招聘</w:t>
            </w:r>
          </w:p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招聘岗位</w:t>
            </w:r>
          </w:p>
        </w:tc>
      </w:tr>
      <w:tr w:rsidR="00011926" w:rsidTr="00713594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钱紫涵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1993.8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陕西汉中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西安石油大学马克思主义学院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2019.6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马克思主义中国化研究（马克思主义理论类）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县高端人才服务中心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综合管理</w:t>
            </w:r>
          </w:p>
        </w:tc>
      </w:tr>
      <w:tr w:rsidR="00011926" w:rsidTr="00713594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熊  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1994.3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四川乐山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西华师范大学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2019.6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行政管理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县机构编制信息中心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综合管理</w:t>
            </w:r>
          </w:p>
        </w:tc>
      </w:tr>
      <w:tr w:rsidR="00011926" w:rsidTr="00713594">
        <w:trPr>
          <w:trHeight w:val="7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夏金红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1990.5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四川绵阳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西北师范大学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2019.6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计算机应用技术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县项目编制储备研究中心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</w:t>
            </w:r>
          </w:p>
        </w:tc>
      </w:tr>
      <w:tr w:rsidR="00011926" w:rsidTr="00713594">
        <w:trPr>
          <w:trHeight w:val="68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邓智元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1991.10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四川剑阁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福建工程学院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2019.6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土木工程（结构工程与防灾减灾方向）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县城乡规划局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</w:t>
            </w:r>
          </w:p>
        </w:tc>
      </w:tr>
      <w:tr w:rsidR="00011926" w:rsidTr="00713594">
        <w:trPr>
          <w:trHeight w:val="74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何  箐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1994.5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四川剑阁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西南科技大学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2019.6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建筑与土木工程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县城乡规划局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</w:t>
            </w:r>
          </w:p>
        </w:tc>
      </w:tr>
      <w:tr w:rsidR="00011926" w:rsidTr="00713594">
        <w:trPr>
          <w:trHeight w:val="7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崔登杰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1990.2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四川巴中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昆明理工大学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2019.6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交通运输工程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县农村公路建设管理办公室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</w:t>
            </w:r>
          </w:p>
        </w:tc>
      </w:tr>
      <w:tr w:rsidR="00011926" w:rsidTr="00713594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庞  谦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1993.9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四川苍溪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西南石油大学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2019.6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地质学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县地质环境监测站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926" w:rsidRDefault="00011926" w:rsidP="007135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专业技术</w:t>
            </w:r>
          </w:p>
        </w:tc>
      </w:tr>
    </w:tbl>
    <w:p w:rsidR="00011926" w:rsidRDefault="00011926" w:rsidP="00011926">
      <w:pPr>
        <w:spacing w:line="576" w:lineRule="exact"/>
        <w:rPr>
          <w:rFonts w:ascii="仿宋_GB2312" w:eastAsia="仿宋_GB2312" w:hAnsi="仿宋_GB2312" w:cs="仿宋_GB2312"/>
          <w:b/>
          <w:color w:val="174394"/>
          <w:sz w:val="32"/>
          <w:szCs w:val="32"/>
          <w:shd w:val="clear" w:color="auto" w:fill="FFFFFF"/>
        </w:rPr>
      </w:pPr>
    </w:p>
    <w:p w:rsidR="001E09C3" w:rsidRDefault="001E09C3"/>
    <w:sectPr w:rsidR="001E09C3" w:rsidSect="00D35BED">
      <w:pgSz w:w="16838" w:h="11906" w:orient="landscape"/>
      <w:pgMar w:top="1588" w:right="1304" w:bottom="1474" w:left="1191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9C3" w:rsidRDefault="001E09C3" w:rsidP="00011926">
      <w:r>
        <w:separator/>
      </w:r>
    </w:p>
  </w:endnote>
  <w:endnote w:type="continuationSeparator" w:id="1">
    <w:p w:rsidR="001E09C3" w:rsidRDefault="001E09C3" w:rsidP="0001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9C3" w:rsidRDefault="001E09C3" w:rsidP="00011926">
      <w:r>
        <w:separator/>
      </w:r>
    </w:p>
  </w:footnote>
  <w:footnote w:type="continuationSeparator" w:id="1">
    <w:p w:rsidR="001E09C3" w:rsidRDefault="001E09C3" w:rsidP="00011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926"/>
    <w:rsid w:val="00011926"/>
    <w:rsid w:val="001E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9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926"/>
    <w:rPr>
      <w:sz w:val="18"/>
      <w:szCs w:val="18"/>
    </w:rPr>
  </w:style>
  <w:style w:type="table" w:styleId="a5">
    <w:name w:val="Table Grid"/>
    <w:basedOn w:val="a1"/>
    <w:qFormat/>
    <w:rsid w:val="000119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HP Inc.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2019-06-19T03:12:00Z</dcterms:created>
  <dcterms:modified xsi:type="dcterms:W3CDTF">2019-06-19T03:12:00Z</dcterms:modified>
</cp:coreProperties>
</file>