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92C" w:rsidRPr="00146E84" w:rsidRDefault="00EB392C" w:rsidP="00EB392C">
      <w:pPr>
        <w:spacing w:line="576" w:lineRule="exact"/>
        <w:rPr>
          <w:rFonts w:ascii="黑体" w:eastAsia="黑体" w:hAnsi="黑体" w:cs="黑体"/>
          <w:b/>
          <w:bCs/>
          <w:sz w:val="32"/>
          <w:szCs w:val="32"/>
        </w:rPr>
      </w:pPr>
      <w:r w:rsidRPr="00146E84">
        <w:rPr>
          <w:rFonts w:ascii="黑体" w:eastAsia="黑体" w:hAnsi="黑体" w:cs="黑体" w:hint="eastAsia"/>
          <w:b/>
          <w:bCs/>
          <w:sz w:val="32"/>
          <w:szCs w:val="32"/>
        </w:rPr>
        <w:t>附件</w:t>
      </w:r>
      <w:r w:rsidRPr="00146E84">
        <w:rPr>
          <w:rFonts w:ascii="黑体" w:eastAsia="黑体" w:hAnsi="黑体" w:cs="黑体"/>
          <w:b/>
          <w:bCs/>
          <w:sz w:val="32"/>
          <w:szCs w:val="32"/>
        </w:rPr>
        <w:t>2</w:t>
      </w:r>
    </w:p>
    <w:p w:rsidR="00EB392C" w:rsidRPr="00D32710" w:rsidRDefault="00EB392C" w:rsidP="00EB392C">
      <w:pPr>
        <w:spacing w:line="576" w:lineRule="exact"/>
        <w:ind w:firstLineChars="200" w:firstLine="643"/>
        <w:rPr>
          <w:rFonts w:ascii="仿宋_GB2312" w:eastAsia="仿宋_GB2312" w:hAnsi="Kaiti SC"/>
          <w:b/>
          <w:bCs/>
          <w:sz w:val="32"/>
          <w:szCs w:val="32"/>
        </w:rPr>
      </w:pPr>
    </w:p>
    <w:p w:rsidR="00EB392C" w:rsidRPr="00146E84" w:rsidRDefault="00EB392C" w:rsidP="00EB392C">
      <w:pPr>
        <w:spacing w:line="576" w:lineRule="exact"/>
        <w:jc w:val="center"/>
        <w:rPr>
          <w:rFonts w:ascii="方正小标宋简体" w:eastAsia="方正小标宋简体"/>
          <w:b/>
          <w:bCs/>
          <w:sz w:val="40"/>
          <w:szCs w:val="40"/>
        </w:rPr>
      </w:pPr>
      <w:r w:rsidRPr="00146E84">
        <w:rPr>
          <w:rFonts w:ascii="方正小标宋简体" w:eastAsia="方正小标宋简体" w:cs="方正小标宋简体" w:hint="eastAsia"/>
          <w:b/>
          <w:bCs/>
          <w:sz w:val="40"/>
          <w:szCs w:val="40"/>
        </w:rPr>
        <w:t>剑阁县新型冠状病毒感染的肺炎疫情防控工作指挥部人员名单及各工作组职责任务</w:t>
      </w:r>
    </w:p>
    <w:p w:rsidR="00EB392C" w:rsidRPr="00D32710" w:rsidRDefault="00EB392C" w:rsidP="00EB392C">
      <w:pPr>
        <w:spacing w:line="576" w:lineRule="exact"/>
        <w:ind w:firstLineChars="200" w:firstLine="640"/>
        <w:rPr>
          <w:rFonts w:ascii="仿宋_GB2312" w:eastAsia="仿宋_GB2312"/>
          <w:sz w:val="32"/>
          <w:szCs w:val="32"/>
        </w:rPr>
      </w:pPr>
    </w:p>
    <w:p w:rsidR="00EB392C" w:rsidRPr="00D32710" w:rsidRDefault="00EB392C" w:rsidP="00EB392C">
      <w:pPr>
        <w:spacing w:line="576" w:lineRule="exact"/>
        <w:ind w:firstLineChars="200" w:firstLine="640"/>
        <w:rPr>
          <w:rFonts w:ascii="仿宋_GB2312" w:eastAsia="仿宋_GB2312"/>
          <w:sz w:val="32"/>
          <w:szCs w:val="32"/>
        </w:rPr>
      </w:pPr>
      <w:r w:rsidRPr="00D32710">
        <w:rPr>
          <w:rFonts w:ascii="仿宋_GB2312" w:eastAsia="仿宋_GB2312" w:cs="仿宋_GB2312" w:hint="eastAsia"/>
          <w:sz w:val="32"/>
          <w:szCs w:val="32"/>
        </w:rPr>
        <w:t>指挥长</w:t>
      </w:r>
      <w:r w:rsidRPr="00D32710">
        <w:rPr>
          <w:rFonts w:ascii="仿宋_GB2312" w:eastAsia="仿宋_GB2312" w:cs="仿宋_GB2312"/>
          <w:sz w:val="32"/>
          <w:szCs w:val="32"/>
        </w:rPr>
        <w:t>:</w:t>
      </w:r>
      <w:r>
        <w:rPr>
          <w:rFonts w:ascii="仿宋_GB2312" w:eastAsia="仿宋_GB2312" w:cs="仿宋_GB2312"/>
          <w:sz w:val="32"/>
          <w:szCs w:val="32"/>
        </w:rPr>
        <w:t xml:space="preserve">   </w:t>
      </w:r>
      <w:proofErr w:type="gramStart"/>
      <w:r w:rsidRPr="00D32710">
        <w:rPr>
          <w:rFonts w:ascii="仿宋_GB2312" w:eastAsia="仿宋_GB2312" w:cs="仿宋_GB2312" w:hint="eastAsia"/>
          <w:sz w:val="32"/>
          <w:szCs w:val="32"/>
        </w:rPr>
        <w:t>郭扭只</w:t>
      </w:r>
      <w:proofErr w:type="gramEnd"/>
      <w:r w:rsidRPr="00D32710">
        <w:rPr>
          <w:rFonts w:ascii="仿宋_GB2312" w:eastAsia="仿宋_GB2312" w:cs="仿宋_GB2312"/>
          <w:sz w:val="32"/>
          <w:szCs w:val="32"/>
        </w:rPr>
        <w:t xml:space="preserve">  </w:t>
      </w:r>
      <w:r w:rsidRPr="00D32710">
        <w:rPr>
          <w:rFonts w:ascii="仿宋_GB2312" w:eastAsia="仿宋_GB2312" w:cs="仿宋_GB2312" w:hint="eastAsia"/>
          <w:sz w:val="32"/>
          <w:szCs w:val="32"/>
        </w:rPr>
        <w:t>县政府副县长</w:t>
      </w:r>
    </w:p>
    <w:p w:rsidR="00EB392C" w:rsidRPr="00D32710" w:rsidRDefault="00EB392C" w:rsidP="00EB392C">
      <w:pPr>
        <w:spacing w:line="576" w:lineRule="exact"/>
        <w:ind w:firstLineChars="200" w:firstLine="640"/>
        <w:rPr>
          <w:rFonts w:ascii="仿宋_GB2312" w:eastAsia="仿宋_GB2312"/>
          <w:sz w:val="32"/>
          <w:szCs w:val="32"/>
        </w:rPr>
      </w:pPr>
      <w:r w:rsidRPr="00D32710">
        <w:rPr>
          <w:rFonts w:ascii="仿宋_GB2312" w:eastAsia="仿宋_GB2312" w:cs="仿宋_GB2312" w:hint="eastAsia"/>
          <w:sz w:val="32"/>
          <w:szCs w:val="32"/>
        </w:rPr>
        <w:t>副指挥长：杨光强</w:t>
      </w:r>
      <w:r w:rsidRPr="00D32710">
        <w:rPr>
          <w:rFonts w:ascii="仿宋_GB2312" w:eastAsia="仿宋_GB2312" w:cs="仿宋_GB2312"/>
          <w:sz w:val="32"/>
          <w:szCs w:val="32"/>
        </w:rPr>
        <w:t xml:space="preserve">  </w:t>
      </w:r>
      <w:r w:rsidRPr="00D32710">
        <w:rPr>
          <w:rFonts w:ascii="仿宋_GB2312" w:eastAsia="仿宋_GB2312" w:cs="仿宋_GB2312" w:hint="eastAsia"/>
          <w:sz w:val="32"/>
          <w:szCs w:val="32"/>
        </w:rPr>
        <w:t>县政府办公室主任</w:t>
      </w:r>
    </w:p>
    <w:p w:rsidR="00EB392C" w:rsidRPr="00D32710" w:rsidRDefault="00EB392C" w:rsidP="00EB392C">
      <w:pPr>
        <w:spacing w:line="576" w:lineRule="exact"/>
        <w:ind w:firstLineChars="200" w:firstLine="640"/>
        <w:rPr>
          <w:rFonts w:ascii="仿宋_GB2312" w:eastAsia="仿宋_GB2312"/>
          <w:sz w:val="32"/>
          <w:szCs w:val="32"/>
        </w:rPr>
      </w:pPr>
      <w:r w:rsidRPr="00D32710">
        <w:rPr>
          <w:rFonts w:ascii="仿宋_GB2312" w:eastAsia="仿宋_GB2312" w:cs="仿宋_GB2312"/>
          <w:sz w:val="32"/>
          <w:szCs w:val="32"/>
        </w:rPr>
        <w:t xml:space="preserve">          </w:t>
      </w:r>
      <w:r w:rsidRPr="00D32710">
        <w:rPr>
          <w:rFonts w:ascii="仿宋_GB2312" w:eastAsia="仿宋_GB2312" w:cs="仿宋_GB2312" w:hint="eastAsia"/>
          <w:sz w:val="32"/>
          <w:szCs w:val="32"/>
        </w:rPr>
        <w:t>李世藩</w:t>
      </w:r>
      <w:r w:rsidRPr="00D32710">
        <w:rPr>
          <w:rFonts w:ascii="仿宋_GB2312" w:eastAsia="仿宋_GB2312" w:cs="仿宋_GB2312"/>
          <w:sz w:val="32"/>
          <w:szCs w:val="32"/>
        </w:rPr>
        <w:t xml:space="preserve">  </w:t>
      </w:r>
      <w:proofErr w:type="gramStart"/>
      <w:r w:rsidRPr="00D32710">
        <w:rPr>
          <w:rFonts w:ascii="仿宋_GB2312" w:eastAsia="仿宋_GB2312" w:cs="仿宋_GB2312" w:hint="eastAsia"/>
          <w:sz w:val="32"/>
          <w:szCs w:val="32"/>
        </w:rPr>
        <w:t>县卫健局</w:t>
      </w:r>
      <w:proofErr w:type="gramEnd"/>
      <w:r w:rsidRPr="00D32710">
        <w:rPr>
          <w:rFonts w:ascii="仿宋_GB2312" w:eastAsia="仿宋_GB2312" w:cs="仿宋_GB2312" w:hint="eastAsia"/>
          <w:sz w:val="32"/>
          <w:szCs w:val="32"/>
        </w:rPr>
        <w:t>局长</w:t>
      </w:r>
    </w:p>
    <w:p w:rsidR="00EB392C" w:rsidRPr="00D32710" w:rsidRDefault="00EB392C" w:rsidP="00EB392C">
      <w:pPr>
        <w:spacing w:line="576" w:lineRule="exact"/>
        <w:ind w:firstLineChars="200" w:firstLine="640"/>
        <w:rPr>
          <w:rFonts w:ascii="仿宋_GB2312" w:eastAsia="仿宋_GB2312"/>
          <w:sz w:val="32"/>
          <w:szCs w:val="32"/>
        </w:rPr>
      </w:pPr>
      <w:r w:rsidRPr="00D32710">
        <w:rPr>
          <w:rFonts w:ascii="仿宋_GB2312" w:eastAsia="仿宋_GB2312" w:cs="仿宋_GB2312" w:hint="eastAsia"/>
          <w:sz w:val="32"/>
          <w:szCs w:val="32"/>
        </w:rPr>
        <w:t>成员：县</w:t>
      </w:r>
      <w:proofErr w:type="gramStart"/>
      <w:r w:rsidRPr="00D32710">
        <w:rPr>
          <w:rFonts w:ascii="仿宋_GB2312" w:eastAsia="仿宋_GB2312" w:cs="仿宋_GB2312" w:hint="eastAsia"/>
          <w:sz w:val="32"/>
          <w:szCs w:val="32"/>
        </w:rPr>
        <w:t>重疾委</w:t>
      </w:r>
      <w:proofErr w:type="gramEnd"/>
      <w:r w:rsidRPr="00D32710">
        <w:rPr>
          <w:rFonts w:ascii="仿宋_GB2312" w:eastAsia="仿宋_GB2312" w:cs="仿宋_GB2312" w:hint="eastAsia"/>
          <w:sz w:val="32"/>
          <w:szCs w:val="32"/>
        </w:rPr>
        <w:t>成员单位主要领导</w:t>
      </w:r>
    </w:p>
    <w:p w:rsidR="00EB392C" w:rsidRPr="00D32710" w:rsidRDefault="00EB392C" w:rsidP="00EB392C">
      <w:pPr>
        <w:spacing w:line="576" w:lineRule="exact"/>
        <w:ind w:firstLineChars="200" w:firstLine="640"/>
        <w:rPr>
          <w:rFonts w:ascii="仿宋_GB2312" w:eastAsia="仿宋_GB2312"/>
          <w:sz w:val="32"/>
          <w:szCs w:val="32"/>
        </w:rPr>
      </w:pPr>
      <w:r w:rsidRPr="00D32710">
        <w:rPr>
          <w:rFonts w:ascii="仿宋_GB2312" w:eastAsia="仿宋_GB2312" w:cs="仿宋_GB2312" w:hint="eastAsia"/>
          <w:sz w:val="32"/>
          <w:szCs w:val="32"/>
        </w:rPr>
        <w:t>指挥部办公室</w:t>
      </w:r>
      <w:proofErr w:type="gramStart"/>
      <w:r w:rsidRPr="00D32710">
        <w:rPr>
          <w:rFonts w:ascii="仿宋_GB2312" w:eastAsia="仿宋_GB2312" w:cs="仿宋_GB2312" w:hint="eastAsia"/>
          <w:sz w:val="32"/>
          <w:szCs w:val="32"/>
        </w:rPr>
        <w:t>设在县卫健</w:t>
      </w:r>
      <w:proofErr w:type="gramEnd"/>
      <w:r w:rsidRPr="00D32710">
        <w:rPr>
          <w:rFonts w:ascii="仿宋_GB2312" w:eastAsia="仿宋_GB2312" w:cs="仿宋_GB2312" w:hint="eastAsia"/>
          <w:sz w:val="32"/>
          <w:szCs w:val="32"/>
        </w:rPr>
        <w:t>局，李世藩同志兼任办公室主任。县新型冠状病毒感染的肺炎疫情防控工作指挥部下设六个工作组。</w:t>
      </w:r>
    </w:p>
    <w:p w:rsidR="00EB392C" w:rsidRPr="00146E84" w:rsidRDefault="00EB392C" w:rsidP="00EB392C">
      <w:pPr>
        <w:spacing w:line="576" w:lineRule="exact"/>
        <w:ind w:firstLineChars="200" w:firstLine="643"/>
        <w:rPr>
          <w:rFonts w:ascii="楷体_GB2312" w:eastAsia="楷体_GB2312"/>
          <w:b/>
          <w:bCs/>
          <w:sz w:val="32"/>
          <w:szCs w:val="32"/>
        </w:rPr>
      </w:pPr>
      <w:r w:rsidRPr="00146E84">
        <w:rPr>
          <w:rFonts w:ascii="楷体_GB2312" w:eastAsia="楷体_GB2312" w:cs="楷体_GB2312" w:hint="eastAsia"/>
          <w:b/>
          <w:bCs/>
          <w:sz w:val="32"/>
          <w:szCs w:val="32"/>
        </w:rPr>
        <w:t>（一）综合协调组</w:t>
      </w:r>
    </w:p>
    <w:p w:rsidR="00EB392C" w:rsidRPr="00D32710" w:rsidRDefault="00EB392C" w:rsidP="00EB392C">
      <w:pPr>
        <w:spacing w:line="576" w:lineRule="exact"/>
        <w:ind w:firstLineChars="200" w:firstLine="643"/>
        <w:rPr>
          <w:rFonts w:ascii="仿宋_GB2312" w:eastAsia="仿宋_GB2312"/>
          <w:b/>
          <w:bCs/>
          <w:sz w:val="32"/>
          <w:szCs w:val="32"/>
        </w:rPr>
      </w:pPr>
      <w:r w:rsidRPr="00D32710">
        <w:rPr>
          <w:rFonts w:ascii="仿宋_GB2312" w:eastAsia="仿宋_GB2312" w:cs="仿宋_GB2312" w:hint="eastAsia"/>
          <w:b/>
          <w:bCs/>
          <w:sz w:val="32"/>
          <w:szCs w:val="32"/>
        </w:rPr>
        <w:t>牵头领导：</w:t>
      </w:r>
      <w:r w:rsidRPr="00D32710">
        <w:rPr>
          <w:rFonts w:ascii="仿宋_GB2312" w:eastAsia="仿宋_GB2312" w:cs="仿宋_GB2312" w:hint="eastAsia"/>
          <w:sz w:val="32"/>
          <w:szCs w:val="32"/>
        </w:rPr>
        <w:t>杜嫣然</w:t>
      </w:r>
      <w:r w:rsidRPr="00D32710">
        <w:rPr>
          <w:rFonts w:ascii="仿宋_GB2312" w:eastAsia="仿宋_GB2312" w:cs="仿宋_GB2312"/>
          <w:sz w:val="32"/>
          <w:szCs w:val="32"/>
        </w:rPr>
        <w:t xml:space="preserve">  </w:t>
      </w:r>
      <w:r w:rsidRPr="00D32710">
        <w:rPr>
          <w:rFonts w:ascii="仿宋_GB2312" w:eastAsia="仿宋_GB2312" w:cs="仿宋_GB2312" w:hint="eastAsia"/>
          <w:sz w:val="32"/>
          <w:szCs w:val="32"/>
        </w:rPr>
        <w:t>县委常委、宣传部长</w:t>
      </w:r>
    </w:p>
    <w:p w:rsidR="00EB392C" w:rsidRPr="00D32710" w:rsidRDefault="00EB392C" w:rsidP="00EB392C">
      <w:pPr>
        <w:spacing w:line="576" w:lineRule="exact"/>
        <w:ind w:firstLineChars="700" w:firstLine="2240"/>
        <w:rPr>
          <w:rFonts w:ascii="仿宋_GB2312" w:eastAsia="仿宋_GB2312"/>
          <w:sz w:val="32"/>
          <w:szCs w:val="32"/>
        </w:rPr>
      </w:pPr>
      <w:proofErr w:type="gramStart"/>
      <w:r w:rsidRPr="00D32710">
        <w:rPr>
          <w:rFonts w:ascii="仿宋_GB2312" w:eastAsia="仿宋_GB2312" w:cs="仿宋_GB2312" w:hint="eastAsia"/>
          <w:sz w:val="32"/>
          <w:szCs w:val="32"/>
        </w:rPr>
        <w:t>郭扭只</w:t>
      </w:r>
      <w:proofErr w:type="gramEnd"/>
      <w:r w:rsidRPr="00D32710">
        <w:rPr>
          <w:rFonts w:ascii="仿宋_GB2312" w:eastAsia="仿宋_GB2312" w:cs="仿宋_GB2312"/>
          <w:sz w:val="32"/>
          <w:szCs w:val="32"/>
        </w:rPr>
        <w:t xml:space="preserve">  </w:t>
      </w:r>
      <w:r w:rsidRPr="00D32710">
        <w:rPr>
          <w:rFonts w:ascii="仿宋_GB2312" w:eastAsia="仿宋_GB2312" w:cs="仿宋_GB2312" w:hint="eastAsia"/>
          <w:sz w:val="32"/>
          <w:szCs w:val="32"/>
        </w:rPr>
        <w:t>县政府副县长</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牵头单位：</w:t>
      </w:r>
      <w:proofErr w:type="gramStart"/>
      <w:r w:rsidRPr="00D32710">
        <w:rPr>
          <w:rFonts w:ascii="仿宋_GB2312" w:eastAsia="仿宋_GB2312" w:cs="仿宋_GB2312" w:hint="eastAsia"/>
          <w:sz w:val="32"/>
          <w:szCs w:val="32"/>
        </w:rPr>
        <w:t>县卫健</w:t>
      </w:r>
      <w:proofErr w:type="gramEnd"/>
      <w:r w:rsidRPr="00D32710">
        <w:rPr>
          <w:rFonts w:ascii="仿宋_GB2312" w:eastAsia="仿宋_GB2312" w:cs="仿宋_GB2312" w:hint="eastAsia"/>
          <w:sz w:val="32"/>
          <w:szCs w:val="32"/>
        </w:rPr>
        <w:t>局</w:t>
      </w:r>
    </w:p>
    <w:p w:rsidR="00EB392C" w:rsidRPr="00AF36CF"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成员单位</w:t>
      </w:r>
      <w:r w:rsidRPr="00D32710">
        <w:rPr>
          <w:rFonts w:ascii="仿宋_GB2312" w:eastAsia="仿宋_GB2312" w:cs="仿宋_GB2312"/>
          <w:b/>
          <w:bCs/>
          <w:sz w:val="32"/>
          <w:szCs w:val="32"/>
        </w:rPr>
        <w:t>:</w:t>
      </w:r>
      <w:r w:rsidRPr="00D32710">
        <w:rPr>
          <w:rFonts w:ascii="仿宋_GB2312" w:eastAsia="仿宋_GB2312" w:cs="仿宋_GB2312" w:hint="eastAsia"/>
          <w:sz w:val="32"/>
          <w:szCs w:val="32"/>
        </w:rPr>
        <w:t>县新型冠状病毒感染的肺炎疫情防控工作指挥部所有成员单位等。</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主要职责：</w:t>
      </w:r>
      <w:r w:rsidRPr="00D32710">
        <w:rPr>
          <w:rFonts w:ascii="仿宋_GB2312" w:eastAsia="仿宋_GB2312" w:cs="仿宋_GB2312" w:hint="eastAsia"/>
          <w:sz w:val="32"/>
          <w:szCs w:val="32"/>
        </w:rPr>
        <w:t>负责指挥部办公室日常工作，牵头组织实施各项防控工作，统筹协调有关事项，研究和处理有关重大问题，做好有关会务文电办理、信息收集、简报编报等工作。</w:t>
      </w:r>
    </w:p>
    <w:p w:rsidR="00EB392C" w:rsidRPr="00146E84" w:rsidRDefault="00EB392C" w:rsidP="00EB392C">
      <w:pPr>
        <w:spacing w:line="576" w:lineRule="exact"/>
        <w:ind w:firstLineChars="200" w:firstLine="643"/>
        <w:rPr>
          <w:rFonts w:ascii="楷体_GB2312" w:eastAsia="楷体_GB2312"/>
          <w:b/>
          <w:bCs/>
          <w:sz w:val="32"/>
          <w:szCs w:val="32"/>
        </w:rPr>
      </w:pPr>
      <w:r w:rsidRPr="00146E84">
        <w:rPr>
          <w:rFonts w:ascii="楷体_GB2312" w:eastAsia="楷体_GB2312" w:cs="楷体_GB2312" w:hint="eastAsia"/>
          <w:b/>
          <w:bCs/>
          <w:sz w:val="32"/>
          <w:szCs w:val="32"/>
        </w:rPr>
        <w:t>（二）疫情防控组</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牵头领导：</w:t>
      </w:r>
      <w:proofErr w:type="gramStart"/>
      <w:r w:rsidRPr="00D32710">
        <w:rPr>
          <w:rFonts w:ascii="仿宋_GB2312" w:eastAsia="仿宋_GB2312" w:cs="仿宋_GB2312" w:hint="eastAsia"/>
          <w:sz w:val="32"/>
          <w:szCs w:val="32"/>
        </w:rPr>
        <w:t>郭扭只</w:t>
      </w:r>
      <w:proofErr w:type="gramEnd"/>
      <w:r w:rsidRPr="00D32710">
        <w:rPr>
          <w:rFonts w:ascii="仿宋_GB2312" w:eastAsia="仿宋_GB2312" w:cs="仿宋_GB2312"/>
          <w:sz w:val="32"/>
          <w:szCs w:val="32"/>
        </w:rPr>
        <w:t xml:space="preserve">  </w:t>
      </w:r>
      <w:r w:rsidRPr="00D32710">
        <w:rPr>
          <w:rFonts w:ascii="仿宋_GB2312" w:eastAsia="仿宋_GB2312" w:cs="仿宋_GB2312" w:hint="eastAsia"/>
          <w:sz w:val="32"/>
          <w:szCs w:val="32"/>
        </w:rPr>
        <w:t>县政府副县长</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牵头单位：</w:t>
      </w:r>
      <w:proofErr w:type="gramStart"/>
      <w:r w:rsidRPr="00D32710">
        <w:rPr>
          <w:rFonts w:ascii="仿宋_GB2312" w:eastAsia="仿宋_GB2312" w:cs="仿宋_GB2312" w:hint="eastAsia"/>
          <w:sz w:val="32"/>
          <w:szCs w:val="32"/>
        </w:rPr>
        <w:t>县卫健</w:t>
      </w:r>
      <w:proofErr w:type="gramEnd"/>
      <w:r w:rsidRPr="00D32710">
        <w:rPr>
          <w:rFonts w:ascii="仿宋_GB2312" w:eastAsia="仿宋_GB2312" w:cs="仿宋_GB2312" w:hint="eastAsia"/>
          <w:sz w:val="32"/>
          <w:szCs w:val="32"/>
        </w:rPr>
        <w:t>局</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lastRenderedPageBreak/>
        <w:t>成员单位：</w:t>
      </w:r>
      <w:r w:rsidRPr="00D32710">
        <w:rPr>
          <w:rFonts w:ascii="仿宋_GB2312" w:eastAsia="仿宋_GB2312" w:cs="仿宋_GB2312" w:hint="eastAsia"/>
          <w:sz w:val="32"/>
          <w:szCs w:val="32"/>
        </w:rPr>
        <w:t>县教育局、县公安局、县财政局、县交通运输局、县农业农村局、县商务经合局、县</w:t>
      </w:r>
      <w:proofErr w:type="gramStart"/>
      <w:r w:rsidRPr="00D32710">
        <w:rPr>
          <w:rFonts w:ascii="仿宋_GB2312" w:eastAsia="仿宋_GB2312" w:cs="仿宋_GB2312" w:hint="eastAsia"/>
          <w:sz w:val="32"/>
          <w:szCs w:val="32"/>
        </w:rPr>
        <w:t>文旅体</w:t>
      </w:r>
      <w:proofErr w:type="gramEnd"/>
      <w:r w:rsidRPr="00D32710">
        <w:rPr>
          <w:rFonts w:ascii="仿宋_GB2312" w:eastAsia="仿宋_GB2312" w:cs="仿宋_GB2312" w:hint="eastAsia"/>
          <w:sz w:val="32"/>
          <w:szCs w:val="32"/>
        </w:rPr>
        <w:t>局、县市场监管局、县林业局、县综合执法局、剑阁生态环境局、西城高铁剑</w:t>
      </w:r>
      <w:proofErr w:type="gramStart"/>
      <w:r w:rsidRPr="00D32710">
        <w:rPr>
          <w:rFonts w:ascii="仿宋_GB2312" w:eastAsia="仿宋_GB2312" w:cs="仿宋_GB2312" w:hint="eastAsia"/>
          <w:sz w:val="32"/>
          <w:szCs w:val="32"/>
        </w:rPr>
        <w:t>门关站等</w:t>
      </w:r>
      <w:proofErr w:type="gramEnd"/>
      <w:r w:rsidRPr="00D32710">
        <w:rPr>
          <w:rFonts w:ascii="仿宋_GB2312" w:eastAsia="仿宋_GB2312" w:cs="仿宋_GB2312" w:hint="eastAsia"/>
          <w:sz w:val="32"/>
          <w:szCs w:val="32"/>
        </w:rPr>
        <w:t>。</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主要职责：</w:t>
      </w:r>
      <w:r w:rsidRPr="00D32710">
        <w:rPr>
          <w:rFonts w:ascii="仿宋_GB2312" w:eastAsia="仿宋_GB2312" w:cs="仿宋_GB2312" w:hint="eastAsia"/>
          <w:sz w:val="32"/>
          <w:szCs w:val="32"/>
        </w:rPr>
        <w:t>负责组织实施防控应急措施，建立联防联控工作机制，督导检查防控工作落实情况，提出防控工作应对策略、措施及建议。负责</w:t>
      </w:r>
      <w:proofErr w:type="gramStart"/>
      <w:r w:rsidRPr="00D32710">
        <w:rPr>
          <w:rFonts w:ascii="仿宋_GB2312" w:eastAsia="仿宋_GB2312" w:cs="仿宋_GB2312" w:hint="eastAsia"/>
          <w:sz w:val="32"/>
          <w:szCs w:val="32"/>
        </w:rPr>
        <w:t>活禽及禽类</w:t>
      </w:r>
      <w:proofErr w:type="gramEnd"/>
      <w:r w:rsidRPr="00D32710">
        <w:rPr>
          <w:rFonts w:ascii="仿宋_GB2312" w:eastAsia="仿宋_GB2312" w:cs="仿宋_GB2312" w:hint="eastAsia"/>
          <w:sz w:val="32"/>
          <w:szCs w:val="32"/>
        </w:rPr>
        <w:t>产品交易行为和食品安全的监督管理，禁止农贸现场活禽宰杀，依法打击捕杀和交易野生动物的行为。负责组织做好高铁、公路、水路等交通站点卫生检疫、传染病监测、卫生监督和环境消杀等工作。</w:t>
      </w:r>
    </w:p>
    <w:p w:rsidR="00EB392C" w:rsidRPr="00D32710" w:rsidRDefault="00EB392C" w:rsidP="00EB392C">
      <w:pPr>
        <w:spacing w:line="576" w:lineRule="exact"/>
        <w:ind w:firstLineChars="200" w:firstLine="643"/>
        <w:rPr>
          <w:rFonts w:ascii="仿宋_GB2312" w:eastAsia="仿宋_GB2312"/>
          <w:b/>
          <w:bCs/>
          <w:sz w:val="32"/>
          <w:szCs w:val="32"/>
        </w:rPr>
      </w:pPr>
      <w:r w:rsidRPr="00146E84">
        <w:rPr>
          <w:rFonts w:ascii="楷体_GB2312" w:eastAsia="楷体_GB2312" w:cs="楷体_GB2312" w:hint="eastAsia"/>
          <w:b/>
          <w:bCs/>
          <w:sz w:val="32"/>
          <w:szCs w:val="32"/>
        </w:rPr>
        <w:t>（三）医疗救治组</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牵头领导：</w:t>
      </w:r>
      <w:proofErr w:type="gramStart"/>
      <w:r w:rsidRPr="00D32710">
        <w:rPr>
          <w:rFonts w:ascii="仿宋_GB2312" w:eastAsia="仿宋_GB2312" w:cs="仿宋_GB2312" w:hint="eastAsia"/>
          <w:sz w:val="32"/>
          <w:szCs w:val="32"/>
        </w:rPr>
        <w:t>郭扭只</w:t>
      </w:r>
      <w:proofErr w:type="gramEnd"/>
      <w:r w:rsidRPr="00D32710">
        <w:rPr>
          <w:rFonts w:ascii="仿宋_GB2312" w:eastAsia="仿宋_GB2312" w:cs="仿宋_GB2312"/>
          <w:sz w:val="32"/>
          <w:szCs w:val="32"/>
        </w:rPr>
        <w:t xml:space="preserve">  </w:t>
      </w:r>
      <w:r w:rsidRPr="00D32710">
        <w:rPr>
          <w:rFonts w:ascii="仿宋_GB2312" w:eastAsia="仿宋_GB2312" w:cs="仿宋_GB2312" w:hint="eastAsia"/>
          <w:sz w:val="32"/>
          <w:szCs w:val="32"/>
        </w:rPr>
        <w:t>县政府副县长</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牵头单位：</w:t>
      </w:r>
      <w:proofErr w:type="gramStart"/>
      <w:r w:rsidRPr="00D32710">
        <w:rPr>
          <w:rFonts w:ascii="仿宋_GB2312" w:eastAsia="仿宋_GB2312" w:cs="仿宋_GB2312" w:hint="eastAsia"/>
          <w:sz w:val="32"/>
          <w:szCs w:val="32"/>
        </w:rPr>
        <w:t>县卫健</w:t>
      </w:r>
      <w:proofErr w:type="gramEnd"/>
      <w:r w:rsidRPr="00D32710">
        <w:rPr>
          <w:rFonts w:ascii="仿宋_GB2312" w:eastAsia="仿宋_GB2312" w:cs="仿宋_GB2312" w:hint="eastAsia"/>
          <w:sz w:val="32"/>
          <w:szCs w:val="32"/>
        </w:rPr>
        <w:t>局</w:t>
      </w:r>
    </w:p>
    <w:p w:rsidR="00EB392C" w:rsidRPr="00AF36CF" w:rsidRDefault="00EB392C" w:rsidP="00EB392C">
      <w:pPr>
        <w:spacing w:line="576" w:lineRule="exact"/>
        <w:ind w:firstLineChars="200" w:firstLine="611"/>
        <w:rPr>
          <w:rFonts w:ascii="仿宋_GB2312" w:eastAsia="仿宋_GB2312"/>
          <w:spacing w:val="-8"/>
          <w:sz w:val="32"/>
          <w:szCs w:val="32"/>
        </w:rPr>
      </w:pPr>
      <w:r w:rsidRPr="00AF36CF">
        <w:rPr>
          <w:rFonts w:ascii="仿宋_GB2312" w:eastAsia="仿宋_GB2312" w:cs="仿宋_GB2312" w:hint="eastAsia"/>
          <w:b/>
          <w:bCs/>
          <w:spacing w:val="-8"/>
          <w:sz w:val="32"/>
          <w:szCs w:val="32"/>
        </w:rPr>
        <w:t>成员单位：</w:t>
      </w:r>
      <w:r w:rsidRPr="00AF36CF">
        <w:rPr>
          <w:rFonts w:ascii="仿宋_GB2312" w:eastAsia="仿宋_GB2312" w:cs="仿宋_GB2312" w:hint="eastAsia"/>
          <w:spacing w:val="-8"/>
          <w:sz w:val="32"/>
          <w:szCs w:val="32"/>
        </w:rPr>
        <w:t>县公安局、县民政局、县市场监管局、县</w:t>
      </w:r>
      <w:proofErr w:type="gramStart"/>
      <w:r w:rsidRPr="00AF36CF">
        <w:rPr>
          <w:rFonts w:ascii="仿宋_GB2312" w:eastAsia="仿宋_GB2312" w:cs="仿宋_GB2312" w:hint="eastAsia"/>
          <w:spacing w:val="-8"/>
          <w:sz w:val="32"/>
          <w:szCs w:val="32"/>
        </w:rPr>
        <w:t>医</w:t>
      </w:r>
      <w:proofErr w:type="gramEnd"/>
      <w:r w:rsidRPr="00AF36CF">
        <w:rPr>
          <w:rFonts w:ascii="仿宋_GB2312" w:eastAsia="仿宋_GB2312" w:cs="仿宋_GB2312" w:hint="eastAsia"/>
          <w:spacing w:val="-8"/>
          <w:sz w:val="32"/>
          <w:szCs w:val="32"/>
        </w:rPr>
        <w:t>保局等。</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主要职责：</w:t>
      </w:r>
      <w:r w:rsidRPr="00D32710">
        <w:rPr>
          <w:rFonts w:ascii="仿宋_GB2312" w:eastAsia="仿宋_GB2312" w:cs="仿宋_GB2312" w:hint="eastAsia"/>
          <w:sz w:val="32"/>
          <w:szCs w:val="32"/>
        </w:rPr>
        <w:t>负责做好病例诊断和医疗救治工作。</w:t>
      </w:r>
    </w:p>
    <w:p w:rsidR="00EB392C" w:rsidRPr="00146E84" w:rsidRDefault="00EB392C" w:rsidP="00EB392C">
      <w:pPr>
        <w:spacing w:line="576" w:lineRule="exact"/>
        <w:ind w:firstLineChars="200" w:firstLine="643"/>
        <w:rPr>
          <w:rFonts w:ascii="楷体_GB2312" w:eastAsia="楷体_GB2312"/>
          <w:b/>
          <w:bCs/>
          <w:sz w:val="32"/>
          <w:szCs w:val="32"/>
        </w:rPr>
      </w:pPr>
      <w:r w:rsidRPr="00146E84">
        <w:rPr>
          <w:rFonts w:ascii="楷体_GB2312" w:eastAsia="楷体_GB2312" w:cs="楷体_GB2312" w:hint="eastAsia"/>
          <w:b/>
          <w:bCs/>
          <w:sz w:val="32"/>
          <w:szCs w:val="32"/>
        </w:rPr>
        <w:t>（四）应急处置组</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牵头领导：</w:t>
      </w:r>
      <w:r w:rsidRPr="00D32710">
        <w:rPr>
          <w:rFonts w:ascii="仿宋_GB2312" w:eastAsia="仿宋_GB2312" w:cs="仿宋_GB2312" w:hint="eastAsia"/>
          <w:sz w:val="32"/>
          <w:szCs w:val="32"/>
        </w:rPr>
        <w:t>王静</w:t>
      </w:r>
      <w:r w:rsidRPr="00D32710">
        <w:rPr>
          <w:rFonts w:ascii="仿宋_GB2312" w:eastAsia="仿宋_GB2312" w:cs="仿宋_GB2312"/>
          <w:sz w:val="32"/>
          <w:szCs w:val="32"/>
        </w:rPr>
        <w:t xml:space="preserve">  </w:t>
      </w:r>
      <w:r w:rsidRPr="00D32710">
        <w:rPr>
          <w:rFonts w:ascii="仿宋_GB2312" w:eastAsia="仿宋_GB2312" w:cs="仿宋_GB2312" w:hint="eastAsia"/>
          <w:sz w:val="32"/>
          <w:szCs w:val="32"/>
        </w:rPr>
        <w:t>县委常委、县政府副县长</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牵头单位：</w:t>
      </w:r>
      <w:r w:rsidRPr="00D32710">
        <w:rPr>
          <w:rFonts w:ascii="仿宋_GB2312" w:eastAsia="仿宋_GB2312" w:cs="仿宋_GB2312" w:hint="eastAsia"/>
          <w:sz w:val="32"/>
          <w:szCs w:val="32"/>
        </w:rPr>
        <w:t>县应急管理局</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成员单位：</w:t>
      </w:r>
      <w:proofErr w:type="gramStart"/>
      <w:r w:rsidRPr="00D32710">
        <w:rPr>
          <w:rFonts w:ascii="仿宋_GB2312" w:eastAsia="仿宋_GB2312" w:cs="仿宋_GB2312" w:hint="eastAsia"/>
          <w:sz w:val="32"/>
          <w:szCs w:val="32"/>
        </w:rPr>
        <w:t>县发改局</w:t>
      </w:r>
      <w:proofErr w:type="gramEnd"/>
      <w:r w:rsidRPr="00D32710">
        <w:rPr>
          <w:rFonts w:ascii="仿宋_GB2312" w:eastAsia="仿宋_GB2312" w:cs="仿宋_GB2312" w:hint="eastAsia"/>
          <w:sz w:val="32"/>
          <w:szCs w:val="32"/>
        </w:rPr>
        <w:t>、县经信科局、县民政局、县财政局、县</w:t>
      </w:r>
      <w:proofErr w:type="gramStart"/>
      <w:r w:rsidRPr="00D32710">
        <w:rPr>
          <w:rFonts w:ascii="仿宋_GB2312" w:eastAsia="仿宋_GB2312" w:cs="仿宋_GB2312" w:hint="eastAsia"/>
          <w:sz w:val="32"/>
          <w:szCs w:val="32"/>
        </w:rPr>
        <w:t>人社局</w:t>
      </w:r>
      <w:proofErr w:type="gramEnd"/>
      <w:r w:rsidRPr="00D32710">
        <w:rPr>
          <w:rFonts w:ascii="仿宋_GB2312" w:eastAsia="仿宋_GB2312" w:cs="仿宋_GB2312" w:hint="eastAsia"/>
          <w:sz w:val="32"/>
          <w:szCs w:val="32"/>
        </w:rPr>
        <w:t>、县交通运输局、县商务经合局、</w:t>
      </w:r>
      <w:proofErr w:type="gramStart"/>
      <w:r w:rsidRPr="00D32710">
        <w:rPr>
          <w:rFonts w:ascii="仿宋_GB2312" w:eastAsia="仿宋_GB2312" w:cs="仿宋_GB2312" w:hint="eastAsia"/>
          <w:sz w:val="32"/>
          <w:szCs w:val="32"/>
        </w:rPr>
        <w:t>县卫健</w:t>
      </w:r>
      <w:proofErr w:type="gramEnd"/>
      <w:r w:rsidRPr="00D32710">
        <w:rPr>
          <w:rFonts w:ascii="仿宋_GB2312" w:eastAsia="仿宋_GB2312" w:cs="仿宋_GB2312" w:hint="eastAsia"/>
          <w:sz w:val="32"/>
          <w:szCs w:val="32"/>
        </w:rPr>
        <w:t>局、县应急管理局、县市场监管局、县红十字会等。</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主要职责：</w:t>
      </w:r>
      <w:r w:rsidRPr="00D32710">
        <w:rPr>
          <w:rFonts w:ascii="仿宋_GB2312" w:eastAsia="仿宋_GB2312" w:cs="仿宋_GB2312" w:hint="eastAsia"/>
          <w:sz w:val="32"/>
          <w:szCs w:val="32"/>
        </w:rPr>
        <w:t>负责疫情防控物资及产品质量保障、资金保障，负责隔离治疗、医学观察人员的生活保障及应急通信保</w:t>
      </w:r>
      <w:r w:rsidRPr="00D32710">
        <w:rPr>
          <w:rFonts w:ascii="仿宋_GB2312" w:eastAsia="仿宋_GB2312" w:cs="仿宋_GB2312" w:hint="eastAsia"/>
          <w:sz w:val="32"/>
          <w:szCs w:val="32"/>
        </w:rPr>
        <w:lastRenderedPageBreak/>
        <w:t>障等。</w:t>
      </w:r>
    </w:p>
    <w:p w:rsidR="00EB392C" w:rsidRPr="00146E84" w:rsidRDefault="00EB392C" w:rsidP="00EB392C">
      <w:pPr>
        <w:spacing w:line="576" w:lineRule="exact"/>
        <w:ind w:firstLineChars="200" w:firstLine="643"/>
        <w:rPr>
          <w:rFonts w:ascii="楷体_GB2312" w:eastAsia="楷体_GB2312"/>
          <w:b/>
          <w:bCs/>
          <w:sz w:val="32"/>
          <w:szCs w:val="32"/>
        </w:rPr>
      </w:pPr>
      <w:r w:rsidRPr="00146E84">
        <w:rPr>
          <w:rFonts w:ascii="楷体_GB2312" w:eastAsia="楷体_GB2312" w:cs="楷体_GB2312" w:hint="eastAsia"/>
          <w:b/>
          <w:bCs/>
          <w:sz w:val="32"/>
          <w:szCs w:val="32"/>
        </w:rPr>
        <w:t>（五）舆论宣教组</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牵头领导：</w:t>
      </w:r>
      <w:r w:rsidRPr="00D32710">
        <w:rPr>
          <w:rFonts w:ascii="仿宋_GB2312" w:eastAsia="仿宋_GB2312" w:cs="仿宋_GB2312" w:hint="eastAsia"/>
          <w:sz w:val="32"/>
          <w:szCs w:val="32"/>
        </w:rPr>
        <w:t>杜嫣然</w:t>
      </w:r>
      <w:r w:rsidRPr="00D32710">
        <w:rPr>
          <w:rFonts w:ascii="仿宋_GB2312" w:eastAsia="仿宋_GB2312" w:cs="仿宋_GB2312"/>
          <w:sz w:val="32"/>
          <w:szCs w:val="32"/>
        </w:rPr>
        <w:t xml:space="preserve">  </w:t>
      </w:r>
      <w:r w:rsidRPr="00D32710">
        <w:rPr>
          <w:rFonts w:ascii="仿宋_GB2312" w:eastAsia="仿宋_GB2312" w:cs="仿宋_GB2312" w:hint="eastAsia"/>
          <w:sz w:val="32"/>
          <w:szCs w:val="32"/>
        </w:rPr>
        <w:t>县委常委、宣传部长</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牵头单位：</w:t>
      </w:r>
      <w:proofErr w:type="gramStart"/>
      <w:r w:rsidRPr="00D32710">
        <w:rPr>
          <w:rFonts w:ascii="仿宋_GB2312" w:eastAsia="仿宋_GB2312" w:cs="仿宋_GB2312" w:hint="eastAsia"/>
          <w:sz w:val="32"/>
          <w:szCs w:val="32"/>
        </w:rPr>
        <w:t>县卫健</w:t>
      </w:r>
      <w:proofErr w:type="gramEnd"/>
      <w:r w:rsidRPr="00D32710">
        <w:rPr>
          <w:rFonts w:ascii="仿宋_GB2312" w:eastAsia="仿宋_GB2312" w:cs="仿宋_GB2312" w:hint="eastAsia"/>
          <w:sz w:val="32"/>
          <w:szCs w:val="32"/>
        </w:rPr>
        <w:t>局</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成员单位：</w:t>
      </w:r>
      <w:r w:rsidRPr="00D32710">
        <w:rPr>
          <w:rFonts w:ascii="仿宋_GB2312" w:eastAsia="仿宋_GB2312" w:cs="仿宋_GB2312" w:hint="eastAsia"/>
          <w:sz w:val="32"/>
          <w:szCs w:val="32"/>
        </w:rPr>
        <w:t>县委宣传部、</w:t>
      </w:r>
      <w:proofErr w:type="gramStart"/>
      <w:r w:rsidRPr="00D32710">
        <w:rPr>
          <w:rFonts w:ascii="仿宋_GB2312" w:eastAsia="仿宋_GB2312" w:cs="仿宋_GB2312" w:hint="eastAsia"/>
          <w:sz w:val="32"/>
          <w:szCs w:val="32"/>
        </w:rPr>
        <w:t>县网信办</w:t>
      </w:r>
      <w:proofErr w:type="gramEnd"/>
      <w:r w:rsidRPr="00D32710">
        <w:rPr>
          <w:rFonts w:ascii="仿宋_GB2312" w:eastAsia="仿宋_GB2312" w:cs="仿宋_GB2312" w:hint="eastAsia"/>
          <w:sz w:val="32"/>
          <w:szCs w:val="32"/>
        </w:rPr>
        <w:t>、县经信科局、县教育局、县</w:t>
      </w:r>
      <w:proofErr w:type="gramStart"/>
      <w:r w:rsidRPr="00D32710">
        <w:rPr>
          <w:rFonts w:ascii="仿宋_GB2312" w:eastAsia="仿宋_GB2312" w:cs="仿宋_GB2312" w:hint="eastAsia"/>
          <w:sz w:val="32"/>
          <w:szCs w:val="32"/>
        </w:rPr>
        <w:t>文旅体</w:t>
      </w:r>
      <w:proofErr w:type="gramEnd"/>
      <w:r w:rsidRPr="00D32710">
        <w:rPr>
          <w:rFonts w:ascii="仿宋_GB2312" w:eastAsia="仿宋_GB2312" w:cs="仿宋_GB2312" w:hint="eastAsia"/>
          <w:sz w:val="32"/>
          <w:szCs w:val="32"/>
        </w:rPr>
        <w:t>局、县市场监管局、县广播电视台等。</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主要职责：</w:t>
      </w:r>
      <w:r w:rsidRPr="00D32710">
        <w:rPr>
          <w:rFonts w:ascii="仿宋_GB2312" w:eastAsia="仿宋_GB2312" w:cs="仿宋_GB2312" w:hint="eastAsia"/>
          <w:sz w:val="32"/>
          <w:szCs w:val="32"/>
        </w:rPr>
        <w:t>负责疫情信息发布、疫情防护知识科普宣传、疫情监测和心理疏导等。</w:t>
      </w:r>
    </w:p>
    <w:p w:rsidR="00EB392C" w:rsidRPr="00146E84" w:rsidRDefault="00EB392C" w:rsidP="00EB392C">
      <w:pPr>
        <w:spacing w:line="576" w:lineRule="exact"/>
        <w:ind w:firstLineChars="200" w:firstLine="643"/>
        <w:rPr>
          <w:rFonts w:ascii="楷体_GB2312" w:eastAsia="楷体_GB2312"/>
          <w:b/>
          <w:bCs/>
          <w:sz w:val="32"/>
          <w:szCs w:val="32"/>
        </w:rPr>
      </w:pPr>
      <w:r w:rsidRPr="00146E84">
        <w:rPr>
          <w:rFonts w:ascii="楷体_GB2312" w:eastAsia="楷体_GB2312" w:cs="楷体_GB2312" w:hint="eastAsia"/>
          <w:b/>
          <w:bCs/>
          <w:sz w:val="32"/>
          <w:szCs w:val="32"/>
        </w:rPr>
        <w:t>（六）效能督查组</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牵头领导：</w:t>
      </w:r>
      <w:proofErr w:type="gramStart"/>
      <w:r w:rsidRPr="00D32710">
        <w:rPr>
          <w:rFonts w:ascii="仿宋_GB2312" w:eastAsia="仿宋_GB2312" w:cs="仿宋_GB2312" w:hint="eastAsia"/>
          <w:sz w:val="32"/>
          <w:szCs w:val="32"/>
        </w:rPr>
        <w:t>母雪龙</w:t>
      </w:r>
      <w:proofErr w:type="gramEnd"/>
      <w:r w:rsidRPr="00D32710">
        <w:rPr>
          <w:rFonts w:ascii="仿宋_GB2312" w:eastAsia="仿宋_GB2312" w:cs="仿宋_GB2312"/>
          <w:sz w:val="32"/>
          <w:szCs w:val="32"/>
        </w:rPr>
        <w:t xml:space="preserve">  </w:t>
      </w:r>
      <w:r w:rsidRPr="00D32710">
        <w:rPr>
          <w:rFonts w:ascii="仿宋_GB2312" w:eastAsia="仿宋_GB2312" w:cs="仿宋_GB2312" w:hint="eastAsia"/>
          <w:sz w:val="32"/>
          <w:szCs w:val="32"/>
        </w:rPr>
        <w:t>县委常委、纪委书记、监委主任</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牵头单位：</w:t>
      </w:r>
      <w:r w:rsidRPr="00D32710">
        <w:rPr>
          <w:rFonts w:ascii="仿宋_GB2312" w:eastAsia="仿宋_GB2312" w:cs="仿宋_GB2312" w:hint="eastAsia"/>
          <w:sz w:val="32"/>
          <w:szCs w:val="32"/>
        </w:rPr>
        <w:t>县纪委监委机关</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成员单位：</w:t>
      </w:r>
      <w:r w:rsidRPr="00D32710">
        <w:rPr>
          <w:rFonts w:ascii="仿宋_GB2312" w:eastAsia="仿宋_GB2312" w:cs="仿宋_GB2312" w:hint="eastAsia"/>
          <w:sz w:val="32"/>
          <w:szCs w:val="32"/>
        </w:rPr>
        <w:t>县委目标绩效办、</w:t>
      </w:r>
      <w:proofErr w:type="gramStart"/>
      <w:r w:rsidRPr="00D32710">
        <w:rPr>
          <w:rFonts w:ascii="仿宋_GB2312" w:eastAsia="仿宋_GB2312" w:cs="仿宋_GB2312" w:hint="eastAsia"/>
          <w:sz w:val="32"/>
          <w:szCs w:val="32"/>
        </w:rPr>
        <w:t>县卫健局</w:t>
      </w:r>
      <w:proofErr w:type="gramEnd"/>
      <w:r w:rsidRPr="00D32710">
        <w:rPr>
          <w:rFonts w:ascii="仿宋_GB2312" w:eastAsia="仿宋_GB2312" w:cs="仿宋_GB2312" w:hint="eastAsia"/>
          <w:sz w:val="32"/>
          <w:szCs w:val="32"/>
        </w:rPr>
        <w:t>等。</w:t>
      </w:r>
    </w:p>
    <w:p w:rsidR="00EB392C" w:rsidRPr="00D32710" w:rsidRDefault="00EB392C" w:rsidP="00EB392C">
      <w:pPr>
        <w:spacing w:line="576" w:lineRule="exact"/>
        <w:ind w:firstLineChars="200" w:firstLine="643"/>
        <w:rPr>
          <w:rFonts w:ascii="仿宋_GB2312" w:eastAsia="仿宋_GB2312"/>
          <w:sz w:val="32"/>
          <w:szCs w:val="32"/>
        </w:rPr>
      </w:pPr>
      <w:r w:rsidRPr="00D32710">
        <w:rPr>
          <w:rFonts w:ascii="仿宋_GB2312" w:eastAsia="仿宋_GB2312" w:cs="仿宋_GB2312" w:hint="eastAsia"/>
          <w:b/>
          <w:bCs/>
          <w:sz w:val="32"/>
          <w:szCs w:val="32"/>
        </w:rPr>
        <w:t>主要职责：</w:t>
      </w:r>
      <w:r w:rsidRPr="00D32710">
        <w:rPr>
          <w:rFonts w:ascii="仿宋_GB2312" w:eastAsia="仿宋_GB2312" w:cs="仿宋_GB2312" w:hint="eastAsia"/>
          <w:sz w:val="32"/>
          <w:szCs w:val="32"/>
        </w:rPr>
        <w:t>负责对防控工作履职情况，依法依规进行监督执纪问责。</w:t>
      </w:r>
    </w:p>
    <w:p w:rsidR="001063A6" w:rsidRPr="00EB392C" w:rsidRDefault="001063A6"/>
    <w:sectPr w:rsidR="001063A6" w:rsidRPr="00EB392C" w:rsidSect="001063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0CD" w:rsidRDefault="002D60CD" w:rsidP="00EB392C">
      <w:r>
        <w:separator/>
      </w:r>
    </w:p>
  </w:endnote>
  <w:endnote w:type="continuationSeparator" w:id="0">
    <w:p w:rsidR="002D60CD" w:rsidRDefault="002D60CD" w:rsidP="00EB39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Kaiti SC">
    <w:altName w:val="宋体"/>
    <w:panose1 w:val="00000000000000000000"/>
    <w:charset w:val="86"/>
    <w:family w:val="auto"/>
    <w:notTrueType/>
    <w:pitch w:val="default"/>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0CD" w:rsidRDefault="002D60CD" w:rsidP="00EB392C">
      <w:r>
        <w:separator/>
      </w:r>
    </w:p>
  </w:footnote>
  <w:footnote w:type="continuationSeparator" w:id="0">
    <w:p w:rsidR="002D60CD" w:rsidRDefault="002D60CD" w:rsidP="00EB39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392C"/>
    <w:rsid w:val="001063A6"/>
    <w:rsid w:val="002D60CD"/>
    <w:rsid w:val="00EB39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92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39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B392C"/>
    <w:rPr>
      <w:sz w:val="18"/>
      <w:szCs w:val="18"/>
    </w:rPr>
  </w:style>
  <w:style w:type="paragraph" w:styleId="a4">
    <w:name w:val="footer"/>
    <w:basedOn w:val="a"/>
    <w:link w:val="Char0"/>
    <w:uiPriority w:val="99"/>
    <w:semiHidden/>
    <w:unhideWhenUsed/>
    <w:rsid w:val="00EB39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392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163</Words>
  <Characters>930</Characters>
  <Application>Microsoft Office Word</Application>
  <DocSecurity>0</DocSecurity>
  <Lines>7</Lines>
  <Paragraphs>2</Paragraphs>
  <ScaleCrop>false</ScaleCrop>
  <Company>HP Inc.</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610</dc:creator>
  <cp:keywords/>
  <dc:description/>
  <cp:lastModifiedBy>610</cp:lastModifiedBy>
  <cp:revision>2</cp:revision>
  <dcterms:created xsi:type="dcterms:W3CDTF">2020-03-25T08:54:00Z</dcterms:created>
  <dcterms:modified xsi:type="dcterms:W3CDTF">2020-03-25T08:55:00Z</dcterms:modified>
</cp:coreProperties>
</file>